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firstLine="55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МУНИЦИПАЛЬНОЕ БЮДЖЕТНОЕ ОБЩЕОБРАЗОВАТЕЛЬНОЕ УЧРЕЖДЕНИЕ «БОЛЬШЕЕРБИНСКАЯ СРЕДНЯЯ ОБЩЕОБРАЗОВАТЕЛЬНАЯ ШКОЛА»</w:t>
      </w:r>
    </w:p>
    <w:p>
      <w:pPr>
        <w:pStyle w:val="Normal"/>
        <w:widowControl w:val="false"/>
        <w:spacing w:lineRule="auto" w:line="240" w:before="0" w:after="0"/>
        <w:ind w:firstLine="55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55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7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54"/>
        <w:gridCol w:w="4424"/>
      </w:tblGrid>
      <w:tr>
        <w:trPr/>
        <w:tc>
          <w:tcPr>
            <w:tcW w:w="53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РАССМОТРЕНО: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на заседании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педагогического совета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МБОУ «Большеербинская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Протокол №  4 от 08.11.2023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4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УТВЕРЖДАЮ: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Директор МБОУ    «Большеербинская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________________/Н.П.Тиникова/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Приказ № 216  от 15.11.2023</w:t>
            </w:r>
          </w:p>
        </w:tc>
      </w:tr>
      <w:tr>
        <w:trPr/>
        <w:tc>
          <w:tcPr>
            <w:tcW w:w="535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557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2070" w:leader="none"/>
        </w:tabs>
        <w:spacing w:lineRule="auto" w:line="240" w:before="0" w:after="0"/>
        <w:ind w:firstLine="557"/>
        <w:jc w:val="center"/>
        <w:rPr>
          <w:rFonts w:ascii="Times New Roman" w:hAnsi="Times New Roman" w:eastAsia="Times New Roman" w:cs="Times New Roman"/>
          <w:b/>
          <w:b/>
          <w:szCs w:val="26"/>
        </w:rPr>
      </w:pPr>
      <w:r>
        <w:rPr>
          <w:rFonts w:eastAsia="Times New Roman" w:cs="Times New Roman" w:ascii="Times New Roman" w:hAnsi="Times New Roman"/>
          <w:b/>
          <w:szCs w:val="26"/>
        </w:rPr>
      </w:r>
    </w:p>
    <w:p>
      <w:pPr>
        <w:pStyle w:val="Normal"/>
        <w:widowControl w:val="false"/>
        <w:tabs>
          <w:tab w:val="clear" w:pos="708"/>
          <w:tab w:val="left" w:pos="2070" w:leader="none"/>
        </w:tabs>
        <w:spacing w:lineRule="auto" w:line="240" w:before="0" w:after="0"/>
        <w:ind w:firstLine="557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2070" w:leader="none"/>
        </w:tabs>
        <w:spacing w:lineRule="auto" w:line="240" w:before="0" w:after="0"/>
        <w:ind w:firstLine="557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2070" w:leader="none"/>
        </w:tabs>
        <w:spacing w:lineRule="auto" w:line="240" w:before="0" w:after="0"/>
        <w:ind w:firstLine="557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2070" w:leader="none"/>
        </w:tabs>
        <w:spacing w:lineRule="auto" w:line="240" w:before="0" w:after="0"/>
        <w:ind w:firstLine="557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2070" w:leader="none"/>
        </w:tabs>
        <w:spacing w:lineRule="auto" w:line="240" w:before="0" w:after="0"/>
        <w:ind w:firstLine="557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2070" w:leader="none"/>
        </w:tabs>
        <w:spacing w:lineRule="auto" w:line="240" w:before="0" w:after="0"/>
        <w:ind w:firstLine="557"/>
        <w:jc w:val="center"/>
        <w:rPr>
          <w:rFonts w:ascii="Times New Roman" w:hAnsi="Times New Roman" w:eastAsia="Times New Roman" w:cs="Times New Roman"/>
          <w:b/>
          <w:b/>
          <w:sz w:val="28"/>
          <w:szCs w:val="26"/>
        </w:rPr>
      </w:pPr>
      <w:r>
        <w:rPr>
          <w:rFonts w:eastAsia="Times New Roman" w:cs="Times New Roman" w:ascii="Times New Roman" w:hAnsi="Times New Roman"/>
          <w:b/>
          <w:sz w:val="28"/>
          <w:szCs w:val="26"/>
        </w:rPr>
        <w:t xml:space="preserve">Дополнительная общеобразовательная (общеразвивающая)программа социально-гуманитарной  направленности </w:t>
      </w:r>
    </w:p>
    <w:p>
      <w:pPr>
        <w:pStyle w:val="Normal"/>
        <w:widowControl w:val="false"/>
        <w:tabs>
          <w:tab w:val="clear" w:pos="708"/>
          <w:tab w:val="left" w:pos="2070" w:leader="none"/>
        </w:tabs>
        <w:spacing w:lineRule="auto" w:line="240" w:before="0" w:after="0"/>
        <w:ind w:firstLine="557"/>
        <w:jc w:val="center"/>
        <w:rPr>
          <w:rFonts w:ascii="Times New Roman" w:hAnsi="Times New Roman" w:eastAsia="Times New Roman" w:cs="Times New Roman"/>
          <w:b/>
          <w:b/>
          <w:sz w:val="28"/>
          <w:szCs w:val="26"/>
        </w:rPr>
      </w:pPr>
      <w:r>
        <w:rPr>
          <w:rFonts w:eastAsia="Times New Roman" w:cs="Times New Roman" w:ascii="Times New Roman" w:hAnsi="Times New Roman"/>
          <w:b/>
          <w:sz w:val="28"/>
          <w:szCs w:val="26"/>
        </w:rPr>
        <w:t>Школьный медиацентр « Старт в медиа»</w:t>
      </w:r>
    </w:p>
    <w:p>
      <w:pPr>
        <w:pStyle w:val="Normal"/>
        <w:widowControl w:val="false"/>
        <w:spacing w:lineRule="auto" w:line="240" w:before="0" w:after="0"/>
        <w:ind w:firstLine="557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557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557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5387" w:leader="none"/>
        </w:tabs>
        <w:spacing w:lineRule="auto" w:line="240" w:before="0" w:after="0"/>
        <w:ind w:firstLine="567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Срок реализации: 1 год</w:t>
      </w:r>
    </w:p>
    <w:p>
      <w:pPr>
        <w:pStyle w:val="Normal"/>
        <w:widowControl w:val="false"/>
        <w:tabs>
          <w:tab w:val="clear" w:pos="708"/>
          <w:tab w:val="left" w:pos="5387" w:leader="none"/>
        </w:tabs>
        <w:spacing w:lineRule="auto" w:line="240" w:before="0" w:after="0"/>
        <w:ind w:left="5664" w:firstLine="6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Вид программы:  модифицированная</w:t>
      </w:r>
    </w:p>
    <w:p>
      <w:pPr>
        <w:pStyle w:val="Normal"/>
        <w:widowControl w:val="false"/>
        <w:tabs>
          <w:tab w:val="clear" w:pos="708"/>
          <w:tab w:val="left" w:pos="5387" w:leader="none"/>
        </w:tabs>
        <w:spacing w:lineRule="auto" w:line="240" w:before="0" w:after="0"/>
        <w:ind w:firstLine="567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Возраст обучающихся: 11-16 лет</w:t>
      </w:r>
    </w:p>
    <w:p>
      <w:pPr>
        <w:pStyle w:val="Normal"/>
        <w:widowControl w:val="false"/>
        <w:tabs>
          <w:tab w:val="clear" w:pos="708"/>
          <w:tab w:val="left" w:pos="5387" w:leader="none"/>
        </w:tabs>
        <w:spacing w:lineRule="auto" w:line="240" w:before="0" w:after="0"/>
        <w:ind w:firstLine="567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5387" w:leader="none"/>
        </w:tabs>
        <w:spacing w:lineRule="auto" w:line="240" w:before="0" w:after="0"/>
        <w:ind w:firstLine="567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Автор – составитель:</w:t>
      </w:r>
    </w:p>
    <w:p>
      <w:pPr>
        <w:pStyle w:val="Normal"/>
        <w:widowControl w:val="false"/>
        <w:tabs>
          <w:tab w:val="clear" w:pos="708"/>
          <w:tab w:val="left" w:pos="5387" w:leader="none"/>
        </w:tabs>
        <w:spacing w:lineRule="auto" w:line="240" w:before="0" w:after="0"/>
        <w:ind w:left="5664" w:firstLine="6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Колосова Надежда                             Николаевна</w:t>
      </w:r>
    </w:p>
    <w:p>
      <w:pPr>
        <w:pStyle w:val="Normal"/>
        <w:widowControl w:val="false"/>
        <w:tabs>
          <w:tab w:val="clear" w:pos="708"/>
          <w:tab w:val="left" w:pos="8080" w:leader="none"/>
          <w:tab w:val="left" w:pos="8222" w:leader="none"/>
        </w:tabs>
        <w:spacing w:lineRule="auto" w:line="240" w:before="0" w:after="0"/>
        <w:ind w:firstLine="557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8080" w:leader="none"/>
          <w:tab w:val="left" w:pos="8222" w:leader="none"/>
        </w:tabs>
        <w:spacing w:lineRule="auto" w:line="240" w:before="0" w:after="0"/>
        <w:ind w:firstLine="557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8080" w:leader="none"/>
          <w:tab w:val="left" w:pos="8222" w:leader="none"/>
        </w:tabs>
        <w:spacing w:lineRule="auto" w:line="240" w:before="0" w:after="0"/>
        <w:ind w:firstLine="557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8080" w:leader="none"/>
          <w:tab w:val="left" w:pos="8222" w:leader="none"/>
        </w:tabs>
        <w:spacing w:lineRule="auto" w:line="240" w:before="0" w:after="0"/>
        <w:ind w:firstLine="557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8080" w:leader="none"/>
          <w:tab w:val="left" w:pos="8222" w:leader="none"/>
        </w:tabs>
        <w:spacing w:lineRule="auto" w:line="240" w:before="0" w:after="0"/>
        <w:ind w:firstLine="557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8080" w:leader="none"/>
          <w:tab w:val="left" w:pos="8222" w:leader="none"/>
        </w:tabs>
        <w:spacing w:lineRule="auto" w:line="240" w:before="0" w:after="0"/>
        <w:ind w:firstLine="557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8080" w:leader="none"/>
          <w:tab w:val="left" w:pos="8222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8080" w:leader="none"/>
          <w:tab w:val="left" w:pos="8222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8080" w:leader="none"/>
          <w:tab w:val="left" w:pos="8222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8080" w:leader="none"/>
          <w:tab w:val="left" w:pos="8222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8080" w:leader="none"/>
          <w:tab w:val="left" w:pos="8222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8080" w:leader="none"/>
          <w:tab w:val="left" w:pos="8222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8080" w:leader="none"/>
          <w:tab w:val="left" w:pos="8222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8080" w:leader="none"/>
          <w:tab w:val="left" w:pos="8222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8080" w:leader="none"/>
          <w:tab w:val="left" w:pos="8222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8080" w:leader="none"/>
          <w:tab w:val="left" w:pos="8222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Село БольшаяЕрба, 2023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  <w:r>
        <w:br w:type="page"/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54"/>
      </w:tblGrid>
      <w:tr>
        <w:trPr/>
        <w:tc>
          <w:tcPr>
            <w:tcW w:w="9854" w:type="dxa"/>
            <w:tcBorders/>
            <w:shd w:color="auto" w:fill="auto" w:val="clear"/>
            <w:vAlign w:val="center"/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Wingdings" w:cs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eastAsia="Wingdings" w:cs="Times New Roman" w:ascii="Times New Roman" w:hAnsi="Times New Roman"/>
                <w:b/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Целевой раздел.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Пояснительная записка.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Дополнительная общеобразовательная общеразвивающая программа Школьный медиацентр «Старт в медиа» разработана с использованием нормативно-правовых документов: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Конституцией Российской Федерации;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Федеральным законом от 29.12.2012 №273-Ф3 «Об образовании в Российской Федерации»;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Федеральным законом от 24.07.1998 №124-ФЗ «Об основных гарантиях прав ребёнка в Российской Федерации»;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Указом Президента Российской Федерации от 07.05.2018 №204 «О национальных целях и стратегических задачах развития Российской Федерации на период до 2030 года»;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Концепцией духовно-нравственного развития и воспитания личности гражданина России в сфере общего образования;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bidi="ru-RU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bidi="ru-RU"/>
        </w:rPr>
        <w:t>Распоряжением Правительства Российской Федерации от 31.03.2022 №678-р «Об утверждении Концепции развития дополнительного образования детей»;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Распоряжением Правительства Российской Федерации от 29.05.2021г. №996-р «Об утверждении стратегии развития воспитания до 2025 года»;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Постановлением Главного государственного санитарного врача </w:t>
      </w:r>
      <w:r>
        <w:rPr>
          <w:rFonts w:eastAsia="Calibri" w:cs="Times New Roman" w:ascii="Times New Roman" w:hAnsi="Times New Roman"/>
          <w:bCs/>
          <w:sz w:val="24"/>
          <w:szCs w:val="24"/>
          <w:lang w:bidi="ru-RU"/>
        </w:rPr>
        <w:t>Российской Федерации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Приказом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Министерства просвещения Российской Федерации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27.07.2022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Письмом Министерства образования </w:t>
      </w:r>
      <w:r>
        <w:rPr>
          <w:rFonts w:eastAsia="Calibri" w:cs="Times New Roman" w:ascii="Times New Roman" w:hAnsi="Times New Roman"/>
          <w:bCs/>
          <w:sz w:val="24"/>
          <w:szCs w:val="24"/>
          <w:lang w:bidi="ru-RU"/>
        </w:rPr>
        <w:t>Российской Федерации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от 18.11.2015 №09-3242 «Методические рекомендации по проектированию дополнительных общеразвивающих программ (включая разноуровневые программы)»;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Письмом Министерства образования и науки </w:t>
      </w:r>
      <w:r>
        <w:rPr>
          <w:rFonts w:eastAsia="Calibri" w:cs="Times New Roman" w:ascii="Times New Roman" w:hAnsi="Times New Roman"/>
          <w:bCs/>
          <w:sz w:val="24"/>
          <w:szCs w:val="24"/>
          <w:lang w:bidi="ru-RU"/>
        </w:rPr>
        <w:t>Российской Федерации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от 11.12.2006 №06-1844 «О примерных требованиях к программам дополнительного образования детей»;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Уставом МБОУ «Большеербинская СОШ»;</w:t>
      </w:r>
    </w:p>
    <w:p>
      <w:pPr>
        <w:pStyle w:val="Normal"/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Направленность программы</w:t>
      </w:r>
      <w:r>
        <w:rPr>
          <w:rFonts w:eastAsia="Calibri" w:cs="Times New Roman" w:ascii="Times New Roman" w:hAnsi="Times New Roman"/>
          <w:sz w:val="24"/>
          <w:szCs w:val="24"/>
        </w:rPr>
        <w:t xml:space="preserve">–социально-гуманитарная.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Уровень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ru-RU" w:eastAsia="en-US" w:bidi="ar-SA"/>
        </w:rPr>
        <w:t>освоения</w:t>
      </w:r>
      <w:r>
        <w:rPr>
          <w:rFonts w:eastAsia="Calibri" w:cs="Times New Roman" w:ascii="Times New Roman" w:hAnsi="Times New Roman"/>
          <w:sz w:val="24"/>
          <w:szCs w:val="24"/>
        </w:rPr>
        <w:t>: Стартовый уровень.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Актуальность программы.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Изменение информационной структуры общества требует нового подхода к формам и методам работы с детьми. Получили новое развитие средства информации: глобальные компьютерные, телевидение, радио, мобильные информационные технологии должны стать инструментом для познания мира и осознания себя в нём. В стране созданы предпосылки для развития творческой инициативы, открыт широкий простор для выражения различных мнений, убеждений, оценок. Все это требует развития коммуникативных возможностей человека. Научиться жить и работать в быстро изменяющемся мире, обучить этому своих учеников - основная задача школы.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Оптимальной формой организации деятельности является создание школьного Медиацентра, где проходит изучение всей совокупности средств массовой коммуникации и овладение разносторонними процессами социального взаимодействия. Здесь отрабатывается авторская позиция ученика, возможность её корректировки в общепринятой культурной норме, создание условий для информационно-нравственной компетенции учащихся, самоутверждения и становления личностной зрелости подростка. Школьный медиацентр — это возможность максимального раскрытия творческого потенциала ребенка. Работа над созданием медиапродукта позволяет проявить себя, попробовать свои силы в разных видах деятельности – от гуманитарной до технической. И, конечно же, показать публично результаты своей работы. Так же, в рамках участия в медиацентре каждый сможет почувствовать себя в роли ведущего, монтажера, оператора, фотографа, кооперайтера, СММ-менеджера и многих других ролях, что может помочь им при выборе будущей профессии.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Отличительная особенность программы.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Деятельность медиацентра является коллективной социально-значимой и профориентационной. В рамках участия в медиацентре каждый сможет почувствовать себя в роли ведущего, монтажера, оператора, фотографа, кооперайтера, СММ-менеджера и многих других ролях, что может помочь им при выборе будущей профессии, а так же развивать навыки коммуникации, тайм-менеджемнта, стрессоустойчивости.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Адресат программы</w:t>
      </w:r>
      <w:r>
        <w:rPr>
          <w:rFonts w:eastAsia="Calibri" w:cs="Times New Roman" w:ascii="Times New Roman" w:hAnsi="Times New Roman"/>
          <w:sz w:val="24"/>
          <w:szCs w:val="24"/>
        </w:rPr>
        <w:t xml:space="preserve">. Участниками программы являются обучающиеся 5-10 кл. Рекомендуемый количественный состав группы 25 человек.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Формы и методы обучения, тип и формы проведения занятий.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Форма обучения: </w:t>
      </w:r>
      <w:r>
        <w:rPr>
          <w:rFonts w:eastAsia="Calibri" w:cs="Times New Roman" w:ascii="Times New Roman" w:hAnsi="Times New Roman"/>
          <w:sz w:val="24"/>
          <w:szCs w:val="24"/>
        </w:rPr>
        <w:t>очная.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Программой предусмотрены теоретические и практические (лабораторные работы, фото- и видеосъемка) занятия. Большая часть практических занятий проводится во время различных мероприятий – праздников, экскурсий, посещений театров, музеев, выездов на природу.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Выполняя самостоятельную работу по проекту, обучающиеся приобретают навыки написания статей, текстов к интервью и видео новостям, работы с фото- и видеотехникой, графическими и аудиоредакторами, осваивают различные программы по монтажу и обработке видео, развивают умение самостоятельной деятельности и умение использовать полученные ранее знания, организовать и проводить прямые трансляции со сверстниками.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Все занятия строится в соответствии с дидактическими принципами и методическими закономерностями учебно-методического процесса.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Словесные</w:t>
      </w:r>
      <w:r>
        <w:rPr>
          <w:rFonts w:eastAsia="Calibri" w:cs="Times New Roman" w:ascii="Times New Roman" w:hAnsi="Times New Roman"/>
          <w:sz w:val="24"/>
          <w:szCs w:val="24"/>
        </w:rPr>
        <w:t> (рассказ, объяснение, разбор нового материала, инструктаж,);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Наглядные</w:t>
      </w:r>
      <w:r>
        <w:rPr>
          <w:rFonts w:eastAsia="Calibri" w:cs="Times New Roman" w:ascii="Times New Roman" w:hAnsi="Times New Roman"/>
          <w:sz w:val="24"/>
          <w:szCs w:val="24"/>
        </w:rPr>
        <w:t> (объяснение с использованием наглядности, демонстрация, электронная презентация);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Практические</w:t>
      </w:r>
      <w:r>
        <w:rPr>
          <w:rFonts w:eastAsia="Calibri" w:cs="Times New Roman" w:ascii="Times New Roman" w:hAnsi="Times New Roman"/>
          <w:sz w:val="24"/>
          <w:szCs w:val="24"/>
        </w:rPr>
        <w:t> (показ практических действий, индивидуальная работа, подведение итогов, фото-видео съемка);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Исследовательский</w:t>
      </w:r>
      <w:r>
        <w:rPr>
          <w:rFonts w:eastAsia="Calibri" w:cs="Times New Roman" w:ascii="Times New Roman" w:hAnsi="Times New Roman"/>
          <w:sz w:val="24"/>
          <w:szCs w:val="24"/>
        </w:rPr>
        <w:t>  (расширение и углубление знаний и умений).         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Объяснительно-иллюстративный</w:t>
      </w:r>
      <w:r>
        <w:rPr>
          <w:rFonts w:eastAsia="Calibri" w:cs="Times New Roman" w:ascii="Times New Roman" w:hAnsi="Times New Roman"/>
          <w:sz w:val="24"/>
          <w:szCs w:val="24"/>
        </w:rPr>
        <w:t> (объяснение сопровождается демонстрацией наглядного материала)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Проблемно-поисковый (</w:t>
      </w:r>
      <w:r>
        <w:rPr>
          <w:rFonts w:eastAsia="Calibri" w:cs="Times New Roman" w:ascii="Times New Roman" w:hAnsi="Times New Roman"/>
          <w:sz w:val="24"/>
          <w:szCs w:val="24"/>
        </w:rPr>
        <w:t>педагог ставит проблему и вместе с детьми ищет пути ее решения).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Формы организации познавательной деятельности</w:t>
      </w:r>
      <w:r>
        <w:rPr>
          <w:rFonts w:eastAsia="Calibri" w:cs="Times New Roman" w:ascii="Times New Roman" w:hAnsi="Times New Roman"/>
          <w:sz w:val="24"/>
          <w:szCs w:val="24"/>
        </w:rPr>
        <w:t> учащихся: индивидуальные, коллективное творчество.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Тип занятий</w:t>
      </w:r>
      <w:r>
        <w:rPr>
          <w:rFonts w:eastAsia="Calibri" w:cs="Times New Roman" w:ascii="Times New Roman" w:hAnsi="Times New Roman"/>
          <w:sz w:val="24"/>
          <w:szCs w:val="24"/>
        </w:rPr>
        <w:t>: комбинированный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Виды занятий: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Теоретическое занятия;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Практическое занятие;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Занятие-игра;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Защита и анализ практических и творческих работ;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Комбинированный;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Телемост; 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Конференция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Режим занятий: </w:t>
      </w:r>
      <w:r>
        <w:rPr>
          <w:rFonts w:eastAsia="Times New Roman" w:cs="Times New Roman" w:ascii="Times New Roman" w:hAnsi="Times New Roman"/>
          <w:sz w:val="24"/>
          <w:szCs w:val="24"/>
        </w:rPr>
        <w:t>занятия проводятся 1 раза в неделю по 2 часа.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Объем программы: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68 часов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Срок реализации программы: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 год.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Цель программы: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Создание единого образовательного пространства для успешной социализации личности учащегося в условиях современных информационных технологий.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Задачи: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>Образовательные</w:t>
      </w:r>
      <w:r>
        <w:rPr>
          <w:rFonts w:eastAsia="Calibri" w:cs="Times New Roman" w:ascii="Times New Roman" w:hAnsi="Times New Roman"/>
          <w:sz w:val="24"/>
          <w:szCs w:val="24"/>
        </w:rPr>
        <w:t xml:space="preserve"> –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организация деятельности школьного Медиацентра - одного из инструментов воспитательного воздействия для успешной социализации обучающихся. Привитие детям и подросткам интереса к таким профессиям как журналист, корреспондент, дизайнер, корректор, фоторепортёр, видеооператор, режиссёр, режиссёр монтажа, СММ-менеджер и др. Развить умение создавать собственные проекты на основе полученных знаний. Обучение умению выражать свои мысли чётко и грамотно, ответственно и критически анализировать содержание информации.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Создать живую, активно работающую информационную среду.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>Воспитательные</w:t>
      </w:r>
      <w:r>
        <w:rPr>
          <w:rFonts w:eastAsia="Calibri" w:cs="Times New Roman" w:ascii="Times New Roman" w:hAnsi="Times New Roman"/>
          <w:sz w:val="24"/>
          <w:szCs w:val="24"/>
        </w:rPr>
        <w:t> –развитие трудолюбия, аккуратности, усидчивости, терпения, умения довести начатое дело до конца, взаимопомощи при выполнение работы, привитие основ культуры труда, чувство коллективизма, взаимопомощи и взаимовыручки, умение работать в группе для достижения общей цели, обсуждать различные вопросы, работать с различными источниками информации.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>Развивающие</w:t>
      </w:r>
      <w:r>
        <w:rPr>
          <w:rFonts w:eastAsia="Calibri" w:cs="Times New Roman" w:ascii="Times New Roman" w:hAnsi="Times New Roman"/>
          <w:sz w:val="24"/>
          <w:szCs w:val="24"/>
        </w:rPr>
        <w:t> – развитие внимания, фантазии, творческих способностей, повышение работоспособности учащихся.</w:t>
      </w:r>
    </w:p>
    <w:p>
      <w:pPr>
        <w:pStyle w:val="Normal"/>
        <w:spacing w:lineRule="auto" w:line="240" w:before="0" w:after="0"/>
        <w:ind w:firstLine="1276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ind w:left="-284" w:firstLine="284"/>
        <w:contextualSpacing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Планируемые результаты:</w:t>
      </w:r>
    </w:p>
    <w:p>
      <w:pPr>
        <w:pStyle w:val="Normal"/>
        <w:spacing w:lineRule="auto" w:line="240" w:before="0" w:after="0"/>
        <w:ind w:left="-284" w:firstLine="284"/>
        <w:contextualSpacing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Метапредметные результаты: 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-284" w:firstLine="284"/>
        <w:contextualSpacing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Определять и формулировать цель деятельности на занятии с помощью учителя, а далее самостоятельно;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-284" w:firstLine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Учиться совместно с учителем и другими воспитанниками давать эмоциональную оценку деятельности команды на занятии.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-284" w:firstLine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Добывать новые знания: находить ответы на вопросы, используя разные источники информации, свой жизненный опыт и информацию, полученную на занятии;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-284" w:firstLine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Перерабатывать полученную информацию: делать выводы в результате совместной работы всей команды;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-284" w:firstLine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Уметь донести свою позицию до других: оформлять свою мысль. Слушать и понимать речь других; Совместно договариваться о правилах общения и поведения в игре, реализации творческого проекта и следовать им;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-284" w:firstLine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Учиться выполнять различные роли в группе (оператор, диктор, корреспондент, фотограф, монтажер и др.).</w:t>
      </w:r>
    </w:p>
    <w:p>
      <w:pPr>
        <w:pStyle w:val="Normal"/>
        <w:spacing w:lineRule="auto" w:line="240" w:before="0" w:after="0"/>
        <w:ind w:left="-284" w:firstLine="284"/>
        <w:contextualSpacing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Личностные результаты: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-284" w:firstLine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Навык самостоятельной работы и работы в группе при выполнении практических творческих работ;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-284" w:firstLine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Ориентации на понимание причин успеха в творческой деятельности;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-284" w:firstLine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Способность к самооценке на основе критерия успешности деятельности.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-284" w:firstLine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труда. 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-284" w:firstLine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Развитие таких важных личностных качеств, как коммуникабельность, общая эрудиция, уровень культуры, выразительность речи, дисциплину и ответственность за порученное дело;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-284" w:firstLine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Активное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-284" w:firstLine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Проявление положительных качеств личности и управление своими эмоциями в различных ситуациях и условиях;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-284" w:firstLine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Проявление дисциплинированности, трудолюбие и упорство в достижении поставленных целей;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-284" w:firstLine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Оказание бескорыстной помощи своим сверстникам, нахождение с ними общего языка и общих интересов.</w:t>
      </w:r>
    </w:p>
    <w:p>
      <w:pPr>
        <w:pStyle w:val="Normal"/>
        <w:spacing w:lineRule="auto" w:line="240" w:before="0" w:after="0"/>
        <w:ind w:left="-284" w:firstLine="284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Предметные результаты: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-284" w:firstLine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Уметь организовывать свое рабочее место и соблюдать охрану труда,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-284" w:firstLine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Уметь максимально проявлять коммуникативные и лидерские способности (качества) в любой ситуации.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-284" w:firstLine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-4"/>
          <w:sz w:val="24"/>
          <w:szCs w:val="24"/>
        </w:rPr>
        <w:t>Обладать основами приёмов, техническими навыками по созданию медиапродукта, умением использовать их в разнообразных жизненных ситуациях.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-284" w:firstLine="28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Иметь навыки набора текста на компьютере, работы с офисными приложениями.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  <w:r>
        <w:br w:type="page"/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Содержательный раздел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Учебный план</w:t>
      </w:r>
    </w:p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tbl>
      <w:tblPr>
        <w:tblStyle w:val="a5"/>
        <w:tblW w:w="104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3261"/>
        <w:gridCol w:w="1274"/>
        <w:gridCol w:w="993"/>
        <w:gridCol w:w="1417"/>
        <w:gridCol w:w="2800"/>
      </w:tblGrid>
      <w:tr>
        <w:trPr>
          <w:trHeight w:val="281" w:hRule="atLeast"/>
        </w:trPr>
        <w:tc>
          <w:tcPr>
            <w:tcW w:w="67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326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Название разделов, тем</w:t>
            </w:r>
          </w:p>
        </w:tc>
        <w:tc>
          <w:tcPr>
            <w:tcW w:w="3684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часов</w:t>
            </w:r>
          </w:p>
        </w:tc>
        <w:tc>
          <w:tcPr>
            <w:tcW w:w="280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4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Формы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контроля</w:t>
            </w:r>
          </w:p>
        </w:tc>
      </w:tr>
      <w:tr>
        <w:trPr>
          <w:trHeight w:val="281" w:hRule="atLeast"/>
        </w:trPr>
        <w:tc>
          <w:tcPr>
            <w:tcW w:w="67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</w:p>
        </w:tc>
        <w:tc>
          <w:tcPr>
            <w:tcW w:w="32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Теория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Практика</w:t>
            </w:r>
          </w:p>
        </w:tc>
        <w:tc>
          <w:tcPr>
            <w:tcW w:w="280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</w:p>
        </w:tc>
      </w:tr>
      <w:tr>
        <w:trPr>
          <w:trHeight w:val="351" w:hRule="atLeast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Введение. Я и медиапространство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Ролик-презентация</w:t>
            </w:r>
          </w:p>
        </w:tc>
      </w:tr>
      <w:tr>
        <w:trPr>
          <w:trHeight w:val="564" w:hRule="atLeast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Информационные и мультимедийные технологии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Статья</w:t>
            </w:r>
          </w:p>
        </w:tc>
      </w:tr>
      <w:tr>
        <w:trPr>
          <w:trHeight w:val="271" w:hRule="atLeast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Медиапрограммы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Презентация проекта «Мой герой»</w:t>
            </w:r>
          </w:p>
        </w:tc>
      </w:tr>
      <w:tr>
        <w:trPr>
          <w:trHeight w:val="281" w:hRule="atLeast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Источники информации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Защита групповых работ</w:t>
            </w:r>
          </w:p>
        </w:tc>
      </w:tr>
      <w:tr>
        <w:trPr>
          <w:trHeight w:val="281" w:hRule="atLeast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Практика речи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Телемост.</w:t>
            </w:r>
          </w:p>
        </w:tc>
      </w:tr>
      <w:tr>
        <w:trPr>
          <w:trHeight w:val="889" w:hRule="atLeast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Жанровое разнообразие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Игра-соревнование</w:t>
            </w:r>
          </w:p>
        </w:tc>
      </w:tr>
      <w:tr>
        <w:trPr>
          <w:trHeight w:val="514" w:hRule="atLeast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«Медиаобразование на материале рекламы»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Создание рекламы</w:t>
            </w:r>
          </w:p>
        </w:tc>
      </w:tr>
      <w:tr>
        <w:trPr>
          <w:trHeight w:val="271" w:hRule="atLeast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142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Модели медиаобразования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Проведение медиа образовательного занятия в 1-5 классах</w:t>
            </w:r>
          </w:p>
        </w:tc>
      </w:tr>
      <w:tr>
        <w:trPr>
          <w:trHeight w:val="271" w:hRule="atLeast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Фотография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Выставка фотопроектов</w:t>
            </w:r>
          </w:p>
        </w:tc>
      </w:tr>
      <w:tr>
        <w:trPr>
          <w:trHeight w:val="271" w:hRule="atLeast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Компьютерная графика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Создание афиши или трейлера для школьного мероприятия</w:t>
            </w:r>
          </w:p>
        </w:tc>
      </w:tr>
      <w:tr>
        <w:trPr>
          <w:trHeight w:val="271" w:hRule="atLeast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Звукозапись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Создание рекламного ролика</w:t>
            </w:r>
          </w:p>
        </w:tc>
      </w:tr>
      <w:tr>
        <w:trPr>
          <w:trHeight w:val="271" w:hRule="atLeast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«Медиаобразование на материале рекламы»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Любой медиапродукт на своей странице в «вконтакте»</w:t>
            </w:r>
          </w:p>
        </w:tc>
      </w:tr>
      <w:tr>
        <w:trPr>
          <w:trHeight w:val="271" w:hRule="atLeast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Интернет-среда. Современные СМИ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Собственныймедиапродукт на личной странице в «вконтакте»</w:t>
            </w:r>
          </w:p>
        </w:tc>
      </w:tr>
      <w:tr>
        <w:trPr>
          <w:trHeight w:val="271" w:hRule="atLeast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Итоговый контроль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Конференция.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Защита проектных работ</w:t>
            </w:r>
          </w:p>
        </w:tc>
      </w:tr>
      <w:tr>
        <w:trPr>
          <w:trHeight w:val="271" w:hRule="atLeast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</w:r>
          </w:p>
        </w:tc>
        <w:tc>
          <w:tcPr>
            <w:tcW w:w="32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68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47</w:t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157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1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Содержание учебной программы.</w:t>
      </w:r>
    </w:p>
    <w:p>
      <w:pPr>
        <w:pStyle w:val="Normal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color w:val="212121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212121"/>
          <w:sz w:val="24"/>
          <w:szCs w:val="24"/>
        </w:rPr>
        <w:t>Введение. Я и медиапространство (2 часа)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Теоретическая часть:</w:t>
      </w:r>
      <w:r>
        <w:rPr>
          <w:rFonts w:eastAsia="Calibri" w:cs="Times New Roman" w:ascii="Times New Roman" w:hAnsi="Times New Roman"/>
          <w:sz w:val="24"/>
          <w:szCs w:val="24"/>
        </w:rPr>
        <w:t xml:space="preserve"> Вводное занятие. Знакомство.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Откуда люди узнают о том, что происходит в их городе, стране, в мире.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  <w:t>Интерактивная игра: Что Я хочу узнать и чему научиться. Цели и задачи. Позволит выявить основные интересы и мотивы ребенка, построить индивидуальную целеполаганию.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color w:val="212121"/>
          <w:sz w:val="24"/>
          <w:szCs w:val="24"/>
          <w:lang w:eastAsia="ru-RU"/>
        </w:rPr>
        <w:t>Практическая часть:</w:t>
      </w: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  <w:t xml:space="preserve"> Новостная редакция. Кто есть кто? Знакомит с составом редакции, функционалом.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  <w:t>Самые главные отделы редакции и их редакторы.</w:t>
      </w:r>
    </w:p>
    <w:p>
      <w:pPr>
        <w:pStyle w:val="Normal"/>
        <w:shd w:val="clear" w:color="auto" w:fill="FFFFFF"/>
        <w:overflowPunct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b/>
          <w:color w:val="21212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Текущий контроль: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212121"/>
          <w:sz w:val="24"/>
          <w:szCs w:val="24"/>
          <w:lang w:eastAsia="ru-RU"/>
        </w:rPr>
        <w:t>адание на дом: снимаем ролик-презентацию по предложенной теме.</w:t>
      </w:r>
    </w:p>
    <w:p>
      <w:pPr>
        <w:pStyle w:val="Normal"/>
        <w:numPr>
          <w:ilvl w:val="0"/>
          <w:numId w:val="5"/>
        </w:numPr>
        <w:shd w:val="clear" w:color="auto" w:fill="FFFFFF"/>
        <w:overflowPunct w:val="fals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color w:val="21212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212121"/>
          <w:sz w:val="24"/>
          <w:szCs w:val="24"/>
          <w:lang w:eastAsia="ru-RU"/>
        </w:rPr>
        <w:t>Информационные и мультимедийные технологии (3 часа)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212121"/>
          <w:sz w:val="24"/>
          <w:szCs w:val="24"/>
          <w:lang w:eastAsia="ru-RU"/>
        </w:rPr>
        <w:t>Теоретическая часть:</w:t>
      </w:r>
      <w:r>
        <w:rPr>
          <w:rFonts w:eastAsia="Times New Roman" w:cs="Times New Roman" w:ascii="Times New Roman" w:hAnsi="Times New Roman"/>
          <w:color w:val="212121"/>
          <w:sz w:val="24"/>
          <w:szCs w:val="24"/>
          <w:lang w:eastAsia="ru-RU"/>
        </w:rPr>
        <w:t xml:space="preserve"> Классификация технологий по типам телевещания.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По типу информации: текстовые, табличные, графические, звуковые,  видео и  мультимедийные данные. Особенности каждого типа, как источника передачи информации.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212121"/>
          <w:sz w:val="24"/>
          <w:szCs w:val="24"/>
        </w:rPr>
        <w:t>Практическая часть:</w:t>
      </w:r>
      <w:r>
        <w:rPr>
          <w:rFonts w:eastAsia="Calibri" w:cs="Times New Roman" w:ascii="Times New Roman" w:hAnsi="Times New Roman"/>
          <w:color w:val="212121"/>
          <w:sz w:val="24"/>
          <w:szCs w:val="24"/>
        </w:rPr>
        <w:t xml:space="preserve"> Форматы. История смены формата.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  <w:t>«Обертка» формата. Стиль и содержание.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  <w:t>Целевая аудитория. Работа со статистикой. Выявление интересующих тем для дальнейшего планирования работы видеогруппы.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  <w:t>Информационные поводы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Ньюсмейкерство – целенаправленная деятельность по превращению любого события в жизни фирмы в элемент паблисити, бесплатно распространяемой о фирме интересной (и, безусловно, правдивой) информации</w:t>
      </w: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  <w:t xml:space="preserve">.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Концепция государственной информационной политики. Общественное мнение - специфическое проявление общественного сознания, выражающееся в оценках (как в устной, так и в письменной форме) и характеризующее явное (или скрытое) отношение больших социальных групп (в первую очередь большинства народа) к актуальным проблемам действительности, представляющим общественный интерес. </w:t>
      </w: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  <w:t xml:space="preserve">6 основных вопросов для новостей.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Мониторинг - это отслеживание публикаций по конкретной тематике в СМИ. Две основные составляющие мониторинга - контекст (список ключевых слов) и база СМИ (список источников).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  <w:t>Топ-лайн. Head-line – заголовок, привлекающий внимание.  Тренинг по созданию ярких заголовков. Конвейер новостей, что это такое.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Текущий контроль:</w:t>
      </w:r>
      <w:r>
        <w:rPr>
          <w:rFonts w:eastAsia="Calibri" w:cs="Times New Roman" w:ascii="Times New Roman" w:hAnsi="Times New Roman"/>
          <w:color w:val="212121"/>
          <w:sz w:val="24"/>
          <w:szCs w:val="24"/>
        </w:rPr>
        <w:t xml:space="preserve"> пишем медиастатью по заданной теме. Ребятам дается индивидуальное контрольное задание, по итогам которого они должны предоставить новостную статью.</w:t>
      </w:r>
    </w:p>
    <w:p>
      <w:pPr>
        <w:pStyle w:val="Normal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212121"/>
          <w:sz w:val="24"/>
          <w:szCs w:val="24"/>
        </w:rPr>
        <w:t>Медиапрограммы (3 часов)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color w:val="212121"/>
          <w:sz w:val="24"/>
          <w:szCs w:val="24"/>
          <w:lang w:eastAsia="ru-RU"/>
        </w:rPr>
        <w:t>Теоретическая часть:</w:t>
      </w: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  <w:t xml:space="preserve"> Новостные сюжеты и аналитические программы – как разновидность программ телевещания.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>Телевизионные жанры. Специфика регионального телевидения. Особенности детской тележурналистики.</w:t>
      </w: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  <w:t xml:space="preserve"> Дать определению понятия «Развлекательная программа», их разновидности, особенности.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  <w:t>Жанры журналистики: репортаж, интервью. Краткая характеристика информационных жанров. Алгоритм построения статьи в жанре «интервью», «репортаж». Эффект присутствия.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color w:val="212121"/>
          <w:sz w:val="24"/>
          <w:szCs w:val="24"/>
          <w:lang w:eastAsia="ru-RU"/>
        </w:rPr>
        <w:t>Практическая часть:</w:t>
      </w: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  <w:t xml:space="preserve"> Интерактивная игра «Спроси звезду о главном…». Погружение ребят в роль репортера в поисках сенсации, отработка навыка создавать репортаж и брать интервью.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  <w:t>Новостной проект (ищем героев). Работа в паре, где каждому дано задание, нацеленное на поиск информации, ее обработке, фотоиллюстрировании и создании черновика статьи.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</w:rPr>
      </w:pPr>
      <w:r>
        <w:rPr>
          <w:rFonts w:eastAsia="Calibri" w:cs="Times New Roman" w:ascii="Times New Roman" w:hAnsi="Times New Roman"/>
          <w:color w:val="212121"/>
          <w:sz w:val="24"/>
          <w:szCs w:val="24"/>
        </w:rPr>
        <w:t>Задание на дом: проектная работа «Мой герой». Оформление черновика в готовую работу.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Текущий контроль: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презентация проекта «Мой герой» - контрольное задание в форме публичного выступления. Работа выполняется с учетом пройденного материала.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23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212121"/>
          <w:sz w:val="24"/>
          <w:szCs w:val="24"/>
        </w:rPr>
        <w:t>Источники информации (</w:t>
      </w: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7 часов)</w:t>
      </w:r>
    </w:p>
    <w:p>
      <w:pPr>
        <w:pStyle w:val="Normal"/>
        <w:tabs>
          <w:tab w:val="clear" w:pos="708"/>
          <w:tab w:val="left" w:pos="1236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color w:val="212121"/>
          <w:sz w:val="24"/>
          <w:szCs w:val="24"/>
          <w:lang w:eastAsia="ru-RU"/>
        </w:rPr>
        <w:t>Теоретическая часть:</w:t>
      </w: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  <w:t xml:space="preserve"> Запись выпусков новостей. Новостные сюжеты.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>Критерии отбора новостей. Вѐрстка новостного выпуска. «Классический», «домашний», «публицистический» стиль новостей. </w:t>
      </w:r>
    </w:p>
    <w:p>
      <w:pPr>
        <w:pStyle w:val="Normal"/>
        <w:tabs>
          <w:tab w:val="clear" w:pos="708"/>
          <w:tab w:val="left" w:pos="1236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  <w:t xml:space="preserve">Репортажи.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>Цели и особенности. Активное слушание. Коммуникативные техники. Подготовка вопросов для интервью. Требования к вопросу. Взаимодействие журналиста и оператора при съёмке репортажа.</w:t>
      </w:r>
    </w:p>
    <w:p>
      <w:pPr>
        <w:pStyle w:val="Normal"/>
        <w:tabs>
          <w:tab w:val="clear" w:pos="708"/>
          <w:tab w:val="left" w:pos="123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color w:val="212121"/>
          <w:sz w:val="24"/>
          <w:szCs w:val="24"/>
          <w:lang w:eastAsia="ru-RU"/>
        </w:rPr>
        <w:t>Практическая часть:</w:t>
      </w: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  <w:t xml:space="preserve"> Тренажеры репортажей.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>Создание титров и заставок. Эффекты перехода, использование функций. Видеофильтры.</w:t>
      </w:r>
    </w:p>
    <w:p>
      <w:pPr>
        <w:pStyle w:val="Normal"/>
        <w:tabs>
          <w:tab w:val="clear" w:pos="708"/>
          <w:tab w:val="left" w:pos="1236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  <w:t xml:space="preserve">Съемка новостного сюжета, озвучание, монтаж. 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>Выбор плана при съемке человека. Монтаж по крупности. Обрезка, «воздух». Съемка взаимодействующих объектов. Съемки диалога. «Правило восьмерки».  Панорама. Переход фокуса. Движение камеры. Монтажная фраза.</w:t>
      </w:r>
    </w:p>
    <w:p>
      <w:pPr>
        <w:pStyle w:val="Normal"/>
        <w:tabs>
          <w:tab w:val="clear" w:pos="708"/>
          <w:tab w:val="left" w:pos="1236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 xml:space="preserve">Композиция кадра. Импортирование видеофайлов на компьютер. Основные правила и меры безопасности при обращении с компьютером. Работа с видеофайлами на компьютере. Программы для обработки и просмотра видеофайлов. Требования к компьютеру для видеомонтажа. Создание видеофайлов для монтажа видеосюжета. Запись закадрового текста. Основные инструменты программы видеомонтажа. </w:t>
      </w:r>
    </w:p>
    <w:p>
      <w:pPr>
        <w:pStyle w:val="Normal"/>
        <w:tabs>
          <w:tab w:val="clear" w:pos="708"/>
          <w:tab w:val="left" w:pos="1236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Групповая работа: Репортаж «Один день из жизни школы».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>Видеосъемка готового материала. Монтаж, работа с видеоархивом</w:t>
      </w:r>
    </w:p>
    <w:p>
      <w:pPr>
        <w:pStyle w:val="Normal"/>
        <w:tabs>
          <w:tab w:val="clear" w:pos="708"/>
          <w:tab w:val="left" w:pos="1236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Текущий контроль: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>Защита групповых работ в форме публичного выступления с использованием медиасопровождения.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23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212121"/>
          <w:sz w:val="24"/>
          <w:szCs w:val="24"/>
        </w:rPr>
        <w:t>Практика речи (5 часов)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color w:val="212121"/>
          <w:sz w:val="24"/>
          <w:szCs w:val="24"/>
          <w:lang w:eastAsia="ru-RU"/>
        </w:rPr>
        <w:t>Теоретическая часть:</w:t>
      </w: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  <w:t xml:space="preserve"> Упражнения для каждого участника группы.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Составление рассказа от имени главного героя или второстепенного персонажа; медиатекста с сохранением особенностей его характера, лексики и т.п. («идентификация», «сопереживание», «сотворчество»);  перенесение персонажа медиатекста в измененную ситуацию (с переменой названия, жанра, времени, места действия медиатекста, его композиции: завязки, кульминации, развязки, эпилога и т.д.; возраста, пола, национальности персонажа и т.д.);  составление рассказа от имени одного из неодушевленных предметов, фигурирующих в медиатексте, с изменением ракурса повествования в парадоксальную, фантастико-эксцентрическую сторону;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color w:val="212121"/>
          <w:sz w:val="24"/>
          <w:szCs w:val="24"/>
          <w:lang w:eastAsia="ru-RU"/>
        </w:rPr>
        <w:t>Практическая часть:</w:t>
      </w: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  <w:t xml:space="preserve"> Учимся говорить грамотно, а писать правильно. Практическая игра: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составление рассказа от имени главного героя или второстепенного персонажа медиатекста: с сохранением особенностей его характера, лексики и т.п. («идентификация», «сопереживание», «сотворчество»);    составление рассказа от имени одного из неодушевленных предметов, фигурирующих в медиатексте, с изменением ракурса повествования в парадоксальную, фантастико-эксцентрическую сторону; </w:t>
      </w:r>
    </w:p>
    <w:p>
      <w:pPr>
        <w:pStyle w:val="Normal"/>
        <w:tabs>
          <w:tab w:val="clear" w:pos="708"/>
          <w:tab w:val="left" w:pos="1236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  <w:t>Личный список слов-ошибок – тренинг по выявлению речевых и стилистических ошибок в устной и письменной речи.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  <w:t xml:space="preserve">Интерактивная игра «Как не делать репортаж» 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чередования эпизодов, вызывающих положительные (радостные, веселые) и отрицательные (шоковые, грустные) эмоции у аудитории, то есть опора на психофизиологическую сторону восприятия на примере конкретного медиатекста массовой (популярной) культуры.</w:t>
      </w:r>
    </w:p>
    <w:p>
      <w:pPr>
        <w:pStyle w:val="Normal"/>
        <w:tabs>
          <w:tab w:val="clear" w:pos="708"/>
          <w:tab w:val="left" w:pos="1236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Текущий контроль: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проведение  телемоста с ребятами из других регионов.</w:t>
      </w:r>
    </w:p>
    <w:p>
      <w:pPr>
        <w:pStyle w:val="Normal"/>
        <w:tabs>
          <w:tab w:val="clear" w:pos="708"/>
          <w:tab w:val="left" w:pos="1236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b/>
          <w:color w:val="212121"/>
          <w:sz w:val="24"/>
          <w:szCs w:val="24"/>
        </w:rPr>
        <w:t>Жанровое разнообразие (</w:t>
      </w: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5 часов)</w:t>
      </w:r>
    </w:p>
    <w:p>
      <w:pPr>
        <w:pStyle w:val="Normal"/>
        <w:tabs>
          <w:tab w:val="clear" w:pos="708"/>
          <w:tab w:val="left" w:pos="1236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Теоретическая часть: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Основы операторского мастерства.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 xml:space="preserve">Взаимодействие оператора и журналиста по решению творческой задачи. «Картинка» - основа телесюжета. Алгоритм работы оператора при съемке телесюжета. Съемки в особых условиях освещенности. </w:t>
      </w:r>
    </w:p>
    <w:p>
      <w:pPr>
        <w:pStyle w:val="Normal"/>
        <w:tabs>
          <w:tab w:val="clear" w:pos="708"/>
          <w:tab w:val="left" w:pos="1236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>Телевизионный язык: умение рассказывать «картинками». Композиция телевизионного сюжета. Взаимодействие журналиста и оператора при работе над сюжетом. Понятия «закадровый текст», «синхрон», «лайф», «экшн», «стенд-ап».</w:t>
      </w:r>
    </w:p>
    <w:p>
      <w:pPr>
        <w:pStyle w:val="Normal"/>
        <w:tabs>
          <w:tab w:val="clear" w:pos="708"/>
          <w:tab w:val="left" w:pos="1236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color w:val="212121"/>
          <w:sz w:val="24"/>
          <w:szCs w:val="24"/>
          <w:lang w:eastAsia="ru-RU"/>
        </w:rPr>
        <w:t>Практическая часть:</w:t>
      </w: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  <w:t xml:space="preserve"> Взаимодействие в команде. Как снять то, что хочешь, а не то, что получилось. Тимбилдинг.</w:t>
      </w:r>
    </w:p>
    <w:p>
      <w:pPr>
        <w:pStyle w:val="Normal"/>
        <w:tabs>
          <w:tab w:val="clear" w:pos="708"/>
          <w:tab w:val="left" w:pos="1236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Основы работы с видео камерой.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>Устройство цифровой видеокамеры. Обращение с видеокамерой. Функциональное назначение элементов управления видеокамерой и их грамотное применение. Техника безопасности при работе с видеокамерой.Требования к видеоряду. Основные правила видеосъемки. Баланс белого, освещенность кадра, выравнивание кадра по вертикали. Устойчивость камеры при съемках без штатива.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Обработка полученного материала.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>Принципы монтажа видеоряда. Монтаж по крупности, монтаж по ориентации в пространстве, монтаж по фазе движения и пр. Использование «перебивок», деталей.</w:t>
      </w:r>
    </w:p>
    <w:p>
      <w:pPr>
        <w:pStyle w:val="Normal"/>
        <w:tabs>
          <w:tab w:val="clear" w:pos="708"/>
          <w:tab w:val="left" w:pos="1236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Текущий контроль: </w:t>
      </w: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  <w:t>Игра-соревнование «Все, что вы хотели спросить», проверяющая знания по данному разделу.</w:t>
      </w:r>
    </w:p>
    <w:p>
      <w:pPr>
        <w:pStyle w:val="Normal"/>
        <w:tabs>
          <w:tab w:val="clear" w:pos="708"/>
          <w:tab w:val="left" w:pos="1236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212121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212121"/>
          <w:sz w:val="24"/>
          <w:szCs w:val="24"/>
          <w:lang w:eastAsia="ru-RU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  <w:shd w:fill="FFFFFF" w:val="clear"/>
        </w:rPr>
        <w:t>«Медиаобразование на материале рекламы» (6 часов)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Теоретическая часть: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История возникновения и развития рекламы. 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Возникновение рекламы в России. Первые рекламные ролики. Что способствовало возникновению и развитию рекламы.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Реклама: понятие, функции, цели и виды.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Виды рекламы, способ воздействия рекламы, способ выражения рекламы, рациональная реклама, эмоциональная реклама, «жесткая» и «мягкая» реклама, имиджевая реклама, стимулирующая реклама, реклама стабильности, внутрифирменная реклама, реклама в целях расширения сбыта продукции, увещевательная реклама, сравнительная, подкрепляющая, превентивная, информирующая реклама.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Классификация рекламы.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Практическая часть: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Три основные классификации рекламы (визуальная, аудиальная, аудиовизуальная). Данные классификации позволят учащимся определить рекламу как особый жанр публицистики.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Особенности функционального назначения рекламных текстов.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Основная цель рекламы. Две основные функции: а) инфармативную (информирует или сообщает о том или ином товаре или услуге); б) воздействующую (побуждает воспользоваться данной услугой или приобрести данный товар).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Лингвистические особенности рекламных текстов: лаконичность, необычность, оригинальность, экспрессивность, сигнальный характер, языковое наполнение текста.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Структура рекламного текста.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Компоненты рекламного текста: заголовок, лозунг, зачин, информационный блок, справочная информация, лозунг 2 (девиз).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Содержание композиционной части рекламного текста.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Текущий контроль: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создание рекламного текста по заданной теме.</w:t>
      </w:r>
    </w:p>
    <w:p>
      <w:pPr>
        <w:pStyle w:val="Normal"/>
        <w:numPr>
          <w:ilvl w:val="0"/>
          <w:numId w:val="5"/>
        </w:numPr>
        <w:overflowPunct w:val="false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Модели медиаобразования( 3 часа)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  <w:shd w:fill="FFFFFF" w:val="clear"/>
        </w:rPr>
        <w:t>Теоретическая часть: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 xml:space="preserve">Основы медиаобразовательных технологий.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полноценного восприятия на материале медиакультуры (модель, методические приемы и т.д.), критерии развития аудитории в области медиакультуры. Модульность медиаобразовательных технологий.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Практическая часть: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Изучение интегрированных медиаобразовательных занятий. Типы творческих «изобразительно-имитационных» заданий: создание рекламных афиш собственного медиатекста (вариант: афиши к профессиональным медиатекстам) с помощью фотоколлажа с дорисовками, либо основанных на оригинальных собственных рисунках; создание рисунков и коллажей на тему российских произведений медиакультуры; создание рисованных «комиксов» по мотивам тех или иных медиатекстов, рассчитанных на определенную возрастную аудиторию.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Текущий контроль: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проведение медиаобразовательных занятий в 1-5 классах «Говорящая картинка» 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shd w:fill="FFFFFF" w:val="clear"/>
        </w:rPr>
        <w:t>Фотография (</w:t>
      </w:r>
      <w:r>
        <w:rPr>
          <w:rFonts w:eastAsia="Calibri" w:cs="Times New Roman" w:ascii="Times New Roman" w:hAnsi="Times New Roman"/>
          <w:b/>
          <w:sz w:val="24"/>
          <w:szCs w:val="24"/>
        </w:rPr>
        <w:t>4 часа)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shd w:fill="FFFFFF" w:val="clear"/>
        </w:rPr>
        <w:t>Теоретическая часть:</w:t>
      </w: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  <w:t xml:space="preserve"> Для чего люди снимают фотографии? О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чем может рассказать фотография. </w:t>
      </w:r>
      <w:r>
        <w:rPr>
          <w:rFonts w:eastAsia="Calibri" w:cs="Times New Roman" w:ascii="Times New Roman" w:hAnsi="Times New Roman"/>
          <w:sz w:val="24"/>
          <w:szCs w:val="24"/>
        </w:rPr>
        <w:t>Фотографии – застывшее мгновение.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Какие бывают фотографии. Фотографии семейные и фотографии в газетах, журналах, книгах - чем они отличаются.  Особенности фотожанров.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Практическая часть</w:t>
      </w:r>
      <w:r>
        <w:rPr>
          <w:rFonts w:eastAsia="Calibri" w:cs="Times New Roman" w:ascii="Times New Roman" w:hAnsi="Times New Roman"/>
          <w:sz w:val="24"/>
          <w:szCs w:val="24"/>
        </w:rPr>
        <w:t xml:space="preserve">: Правила фотосъемки.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>Фокусировка</w:t>
      </w:r>
      <w:r>
        <w:rPr>
          <w:rFonts w:eastAsia="Calibri" w:cs="Times New Roman" w:ascii="Times New Roman" w:hAnsi="Times New Roman"/>
          <w:color w:val="111111"/>
          <w:sz w:val="24"/>
          <w:szCs w:val="24"/>
          <w:shd w:fill="FFFFFF" w:val="clear"/>
        </w:rPr>
        <w:t xml:space="preserve">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>Обращение с фотокамерой, техника при работе с фотокамерой. Практическое задание:  Съемка школьного события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Программы по обработке фотографий. </w:t>
      </w:r>
      <w:r>
        <w:rPr>
          <w:rFonts w:eastAsia="Calibri" w:cs="Times New Roman" w:ascii="Times New Roman" w:hAnsi="Times New Roman"/>
          <w:bCs/>
          <w:color w:val="000000"/>
          <w:sz w:val="24"/>
          <w:szCs w:val="24"/>
          <w:shd w:fill="FFFFFF" w:val="clear"/>
        </w:rPr>
        <w:t>Основы Photoshop. Цифровая обработка фотографий.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  <w:t>Практическое занятие по теме репортаж</w:t>
      </w:r>
      <w:r>
        <w:rPr>
          <w:rFonts w:eastAsia="Calibri" w:cs="Times New Roman" w:ascii="Times New Roman" w:hAnsi="Times New Roman"/>
          <w:color w:val="460700"/>
          <w:sz w:val="24"/>
          <w:szCs w:val="24"/>
          <w:shd w:fill="FFFFFF" w:val="clear"/>
        </w:rPr>
        <w:t xml:space="preserve">.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>Подготовка фотографий к фотовыставке.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Текущий контроль:</w:t>
      </w:r>
      <w:r>
        <w:rPr>
          <w:rFonts w:eastAsia="Calibri" w:cs="Times New Roman" w:ascii="Times New Roman" w:hAnsi="Times New Roman"/>
          <w:sz w:val="24"/>
          <w:szCs w:val="24"/>
        </w:rPr>
        <w:t xml:space="preserve"> выставка фотопроектов.</w:t>
      </w:r>
    </w:p>
    <w:p>
      <w:pPr>
        <w:pStyle w:val="Normal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b/>
          <w:sz w:val="24"/>
          <w:szCs w:val="24"/>
          <w:shd w:fill="FFFFFF" w:val="clear"/>
        </w:rPr>
        <w:t>Компьютерная графика (8 часов)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Теоретическая часть: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Назначение графических редакторов.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  <w:t>Инструменты графического редактора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>Paint</w:t>
      </w:r>
      <w:r>
        <w:rPr>
          <w:rFonts w:eastAsia="Calibri" w:cs="Times New Roman" w:ascii="Times New Roman" w:hAnsi="Times New Roman"/>
          <w:sz w:val="24"/>
          <w:szCs w:val="24"/>
        </w:rPr>
        <w:t>.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>Net</w:t>
      </w:r>
      <w:r>
        <w:rPr>
          <w:rFonts w:eastAsia="Calibri" w:cs="Times New Roman" w:ascii="Times New Roman" w:hAnsi="Times New Roman"/>
          <w:sz w:val="24"/>
          <w:szCs w:val="24"/>
        </w:rPr>
        <w:t>: Панель Инструменты, Панель Палитра, Панель Слои, Панель Журнал; объекты растрового редактора (точка, линия, замкнутая область, изображение). Основные действия с объектами. И возможности инструментов графического редактора.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b/>
          <w:sz w:val="24"/>
          <w:szCs w:val="24"/>
          <w:shd w:fill="FFFFFF" w:val="clear"/>
        </w:rPr>
        <w:t>Практическая часть:</w:t>
      </w: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  <w:t xml:space="preserve"> Создание и редактирование рисунка с текстом.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>Как сделать фигуру привлекательно</w:t>
      </w: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  <w:t>й. Цветовое решение. Масштабирование. Практикум по созданию Афиши, анонса.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  <w:t>Назначение графических редакторов.  Векторная графика. 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бъекты векторного редактора. Инструменты графического редактора. Создание и редактирование рисунка с текстом.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Изучение программ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PictureManager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Paint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NET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</w:t>
      </w:r>
      <w:r>
        <w:rPr>
          <w:rFonts w:eastAsia="Calibri" w:cs="Times New Roman" w:ascii="Times New Roman" w:hAnsi="Times New Roman"/>
          <w:color w:val="2F2F2F"/>
          <w:sz w:val="24"/>
          <w:szCs w:val="24"/>
          <w:shd w:fill="FFFFFF" w:val="clear"/>
          <w:lang w:val="en-US"/>
        </w:rPr>
        <w:t>MovaviPhotoEditor</w:t>
      </w:r>
      <w:r>
        <w:rPr>
          <w:rFonts w:eastAsia="Calibri" w:cs="Times New Roman" w:ascii="Times New Roman" w:hAnsi="Times New Roman"/>
          <w:color w:val="2F2F2F"/>
          <w:sz w:val="24"/>
          <w:szCs w:val="24"/>
          <w:shd w:fill="FFFFFF" w:val="clear"/>
        </w:rPr>
        <w:t xml:space="preserve"> и др. Практикум.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Сканирование рисунков, фотографий. Обработка изображений с помощью программ.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>Основы оформительской работы. Понятие о коллаже. Цифровой фотомонтаж изображений.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Текущий контроль:</w:t>
      </w:r>
      <w:r>
        <w:rPr>
          <w:rFonts w:eastAsia="Calibri" w:cs="Times New Roman" w:ascii="Times New Roman" w:hAnsi="Times New Roman"/>
          <w:sz w:val="24"/>
          <w:szCs w:val="24"/>
        </w:rPr>
        <w:t xml:space="preserve"> с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>оздание афиши или трейлера для школьного мероприятия.</w:t>
      </w:r>
    </w:p>
    <w:p>
      <w:pPr>
        <w:pStyle w:val="Normal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shd w:fill="FFFFFF" w:val="clear"/>
        </w:rPr>
        <w:t>Звукозапись (</w:t>
      </w:r>
      <w:r>
        <w:rPr>
          <w:rFonts w:eastAsia="Calibri" w:cs="Times New Roman" w:ascii="Times New Roman" w:hAnsi="Times New Roman"/>
          <w:b/>
          <w:sz w:val="24"/>
          <w:szCs w:val="24"/>
        </w:rPr>
        <w:t>5 часов)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Теоретическая часть: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Где используется звукозапись?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Что называется информацией?  Работа с понятиями: текстовая информация, графическая информация, числовая информация, звуковая информация, видеоинформация.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Прослушивание в звукозаписи стихов, сказок, песен для детей, музыки из мультипликационных фильмов.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Практическая часть: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Игра-драматизация под звукозапись. </w:t>
      </w: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  <w:t>Сочинение сказки методом «Сказка переехала» «Старая сказка с новым концом». Придумывание истории или сказки по сюжетным картинкам. Инсценировки детских сочинений. Собственные действия исполнителя роли. Использование разных видов театра.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Слушание радиопередач для детей.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Внутрикадровая и закадровая музыка – в чем разница и особенности. Единство музыкального решения. Единство стиля музыкального решения.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Практика: Анализ музыкального решения просмотренной передачи по таблице критериев.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Практика: озвучение видеоматериалов. Компьютерная обработка звука на компьютере.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Задание на дом: собственная творческая деятельность (записать радиопередачи, озвучивание видеофрагмента, запись интервью – на выбор).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Текущий контроль: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круглый стол по</w:t>
      </w:r>
      <w:r>
        <w:rPr>
          <w:rFonts w:eastAsia="Calibri" w:cs="Times New Roman" w:ascii="Times New Roman" w:hAnsi="Times New Roman"/>
          <w:sz w:val="24"/>
          <w:szCs w:val="24"/>
        </w:rPr>
        <w:t>разбору ошибок в творческих работах.</w:t>
      </w:r>
    </w:p>
    <w:p>
      <w:pPr>
        <w:pStyle w:val="Normal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  <w:shd w:fill="FFFFFF" w:val="clear"/>
        </w:rPr>
        <w:t>«Медиаобразование на материале рекламы» (5 часов)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Теоретическая часть: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Жанровая и методологическая особенность рекламы. Жанры рекламы и их разновидность.  Методы: внушение, убеждение, повторяемость.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Коммуникативный эффект рекламного текста. Понятие «коммуникация». Реклама как способ сообщения различной информации. Какая информация передается с помощью рекламы и как на нее реагировать? Телевидение – средство передачи информации. Можно или нет смотреть телевизор людям?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Практическая часть: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Реклама в жизни современных школьников. Анализ различных рекламных текстов и их воздействие на жизнь, досуг, обучение, развитие современных школьников.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Взаимодействие рекламы и культуры. Разнообразие рекламных роликов, их доступность, содержание. Понятие культуры рекламного текста. Требования к содержанию текста рекламы. Формирование возрастных групп для просмотра и создания рекламного медиатекста.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Текущий контроль: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создание рекламного ролика.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</w:rPr>
        <w:t>Интернет-среда. Современные СМИ (8 часов)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bCs/>
          <w:color w:val="000000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  <w:shd w:fill="FFFFFF" w:val="clear"/>
        </w:rPr>
        <w:t>Теоретическая часть: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 xml:space="preserve"> Отличие интернет-изданий от прочих. </w:t>
      </w:r>
      <w:r>
        <w:rPr>
          <w:rFonts w:eastAsia="Calibri" w:cs="Times New Roman" w:ascii="Times New Roman" w:hAnsi="Times New Roman"/>
          <w:color w:val="040404"/>
          <w:sz w:val="24"/>
          <w:szCs w:val="24"/>
          <w:shd w:fill="FFFFFF" w:val="clear"/>
        </w:rPr>
        <w:t>Примеры рубрик веб-газеты.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>VK, 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  <w:lang w:val="en-US"/>
        </w:rPr>
        <w:t>Rutube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 xml:space="preserve"> и особенности этих ресурсов. </w:t>
      </w:r>
      <w:r>
        <w:rPr>
          <w:rFonts w:eastAsia="Calibri" w:cs="Times New Roman" w:ascii="Times New Roman" w:hAnsi="Times New Roman"/>
          <w:color w:val="00000A"/>
          <w:sz w:val="24"/>
          <w:szCs w:val="24"/>
          <w:shd w:fill="FFFFFF" w:val="clear"/>
        </w:rPr>
        <w:t>Коллективное взаимодействие в современных информационных системах. Инструменты создания информационных объектов для Интернета.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 xml:space="preserve">Публичное лицо – минусы и плюсы. Стиль и манера поведения на публике. Анализ поведения известных личностей.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>Профессия – блоггер. Кто это? Оригинальность и полезность. Основные этапы производства видеопродукта 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  <w:shd w:fill="FFFFFF" w:val="clear"/>
        </w:rPr>
        <w:t>Практическая часть: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 xml:space="preserve"> Проектная деятельность. Сбор материала. Посещение общешкольного мероприятия в качестве спецкоров. Создание поста для ВК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 xml:space="preserve">Написание интернет-статьи. </w:t>
      </w:r>
      <w:r>
        <w:rPr>
          <w:rFonts w:eastAsia="Calibri" w:cs="Times New Roman" w:ascii="Times New Roman" w:hAnsi="Times New Roman"/>
          <w:color w:val="0D0D0D"/>
          <w:sz w:val="24"/>
          <w:szCs w:val="24"/>
          <w:shd w:fill="FFFFFF" w:val="clear"/>
        </w:rPr>
        <w:t xml:space="preserve">Заголовок и вводный абзац - как написать? 11 способов начать статью.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>Корректировка текста. Газетный стиль, его специфика.</w:t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contextualSpacing/>
        <w:jc w:val="both"/>
        <w:outlineLvl w:val="2"/>
        <w:rPr>
          <w:rFonts w:ascii="Times New Roman" w:hAnsi="Times New Roman" w:eastAsia="Times New Roman" w:cs="Times New Roman"/>
          <w:bCs/>
          <w:color w:val="333333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bCs/>
          <w:color w:val="333333"/>
          <w:sz w:val="24"/>
          <w:szCs w:val="24"/>
          <w:shd w:fill="FFFFFF" w:val="clear"/>
        </w:rPr>
        <w:t>Работа на ПК.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Назначение специальных систем для работы в глобальной сети. </w:t>
      </w:r>
      <w:r>
        <w:rPr>
          <w:rFonts w:eastAsia="Times New Roman" w:cs="Times New Roman" w:ascii="Times New Roman" w:hAnsi="Times New Roman"/>
          <w:bCs/>
          <w:color w:val="333333"/>
          <w:sz w:val="24"/>
          <w:szCs w:val="24"/>
          <w:shd w:fill="FFFFFF" w:val="clear"/>
        </w:rPr>
        <w:t>Работа в интернете (</w:t>
      </w:r>
      <w:hyperlink r:id="rId2">
        <w:r>
          <w:rPr>
            <w:rFonts w:eastAsia="Times New Roman" w:cs="Times New Roman" w:ascii="Times New Roman" w:hAnsi="Times New Roman"/>
            <w:bCs/>
            <w:color w:val="0563C1"/>
            <w:sz w:val="24"/>
            <w:szCs w:val="24"/>
            <w:u w:val="single"/>
            <w:shd w:fill="FFFFFF" w:val="clear"/>
          </w:rPr>
          <w:t>WWW.YANDEX.RU</w:t>
        </w:r>
      </w:hyperlink>
      <w:r>
        <w:rPr>
          <w:rFonts w:eastAsia="Times New Roman" w:cs="Times New Roman" w:ascii="Times New Roman" w:hAnsi="Times New Roman"/>
          <w:bCs/>
          <w:color w:val="333333"/>
          <w:sz w:val="24"/>
          <w:szCs w:val="24"/>
          <w:shd w:fill="FFFFFF" w:val="clear"/>
        </w:rPr>
        <w:t xml:space="preserve"> и ее возможности). Просмотр материалов.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color w:val="000000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 xml:space="preserve">Заметка на дискуссионную тему. </w:t>
      </w:r>
      <w:r>
        <w:rPr>
          <w:rFonts w:eastAsia="Calibri" w:cs="Times New Roman" w:ascii="Times New Roman" w:hAnsi="Times New Roman"/>
          <w:color w:val="333333"/>
          <w:sz w:val="24"/>
          <w:szCs w:val="24"/>
          <w:shd w:fill="FFFFFF" w:val="clear"/>
        </w:rPr>
        <w:t>Формирование умения работать с текстами публицистического стиля через анализ их жанровых особенностей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>. Создание Интернет-опроса.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Задание на дом: публикация на своейсоц-странице поста. Анализ охвата аудитории, популярности информации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Текущий контроль: </w:t>
      </w:r>
      <w:r>
        <w:rPr>
          <w:rFonts w:eastAsia="Calibri" w:cs="Times New Roman" w:ascii="Times New Roman" w:hAnsi="Times New Roman"/>
          <w:sz w:val="24"/>
          <w:szCs w:val="24"/>
        </w:rPr>
        <w:t>собственный медиапродукт на личной странице в «ВКонтакте».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Итоговый контроль (4 часа)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Теоретическая часть: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Индивидуальные консультации по авторской работе.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Практическая часть:</w:t>
      </w: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  <w:t xml:space="preserve">Подведение итогов занятия за год. </w:t>
      </w:r>
      <w:r>
        <w:rPr>
          <w:rFonts w:eastAsia="Calibri" w:cs="Times New Roman" w:ascii="Times New Roman" w:hAnsi="Times New Roman"/>
          <w:bCs/>
          <w:sz w:val="24"/>
          <w:szCs w:val="24"/>
        </w:rPr>
        <w:t>Т</w:t>
      </w:r>
      <w:r>
        <w:rPr>
          <w:rFonts w:eastAsia="Calibri" w:cs="Times New Roman" w:ascii="Times New Roman" w:hAnsi="Times New Roman"/>
          <w:sz w:val="24"/>
          <w:szCs w:val="24"/>
        </w:rPr>
        <w:t>ворческий проект. Телемост.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Итоговый контроль: </w:t>
      </w: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  <w:t>Защита проектных работ.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clear" w:pos="708"/>
          <w:tab w:val="left" w:pos="360" w:leader="none"/>
        </w:tabs>
        <w:overflowPunct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numPr>
          <w:ilvl w:val="1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Система оценки достижения планируемых результатов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Программа рассчитана на 1 год обучения. В течение каждого года обучающиеся получают определенные практические умения и теоретические знания.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Основные методы диагностики: наблюдение, самонаблюдение, самооценка, анкетирование, беседа, тестирование. Способы и методики определения результативности образовательного и воспитательного процесса разнообразны и направлены на сформированность личных качеств обучающегося.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 целью установления соответствия результатов освоения данной программы заявленным целям и планируемым результатам, проводится итоговая аттестация - защита проектных работ.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1"/>
          <w:numId w:val="3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Календарный учебный график.</w:t>
      </w:r>
    </w:p>
    <w:tbl>
      <w:tblPr>
        <w:tblW w:w="102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08"/>
        <w:gridCol w:w="1400"/>
        <w:gridCol w:w="1477"/>
        <w:gridCol w:w="1343"/>
        <w:gridCol w:w="1221"/>
        <w:gridCol w:w="1247"/>
        <w:gridCol w:w="1957"/>
      </w:tblGrid>
      <w:tr>
        <w:trPr/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 Light" w:cs="Times New Roman"/>
                <w:sz w:val="24"/>
                <w:szCs w:val="24"/>
                <w:lang w:eastAsia="ru-RU"/>
              </w:rPr>
            </w:pPr>
            <w:r>
              <w:rPr>
                <w:rFonts w:eastAsia="Calibri Light" w:cs="Times New Roman" w:ascii="Times New Roman" w:hAnsi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 Light" w:cs="Times New Roman"/>
                <w:sz w:val="24"/>
                <w:szCs w:val="24"/>
                <w:lang w:eastAsia="ru-RU"/>
              </w:rPr>
            </w:pPr>
            <w:r>
              <w:rPr>
                <w:rFonts w:eastAsia="Calibri Light" w:cs="Times New Roman" w:ascii="Times New Roman" w:hAnsi="Times New Roman"/>
                <w:sz w:val="24"/>
                <w:szCs w:val="24"/>
                <w:lang w:eastAsia="ru-RU"/>
              </w:rPr>
              <w:t>Дата начала занятий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 Light" w:cs="Times New Roman"/>
                <w:sz w:val="24"/>
                <w:szCs w:val="24"/>
                <w:lang w:eastAsia="ru-RU"/>
              </w:rPr>
            </w:pPr>
            <w:r>
              <w:rPr>
                <w:rFonts w:eastAsia="Calibri Light" w:cs="Times New Roman" w:ascii="Times New Roman" w:hAnsi="Times New Roman"/>
                <w:sz w:val="24"/>
                <w:szCs w:val="24"/>
                <w:lang w:eastAsia="ru-RU"/>
              </w:rPr>
              <w:t>Дата окончания занятий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 Light" w:cs="Times New Roman"/>
                <w:sz w:val="24"/>
                <w:szCs w:val="24"/>
                <w:lang w:eastAsia="ru-RU"/>
              </w:rPr>
            </w:pPr>
            <w:r>
              <w:rPr>
                <w:rFonts w:eastAsia="Calibri Light" w:cs="Times New Roman" w:ascii="Times New Roman" w:hAnsi="Times New Roman"/>
                <w:sz w:val="24"/>
                <w:szCs w:val="24"/>
                <w:lang w:eastAsia="ru-RU"/>
              </w:rPr>
              <w:t>Кол-во учебных недель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 Light" w:cs="Times New Roman"/>
                <w:sz w:val="24"/>
                <w:szCs w:val="24"/>
                <w:lang w:eastAsia="ru-RU"/>
              </w:rPr>
            </w:pPr>
            <w:r>
              <w:rPr>
                <w:rFonts w:eastAsia="Calibri Light" w:cs="Times New Roman" w:ascii="Times New Roman" w:hAnsi="Times New Roman"/>
                <w:sz w:val="24"/>
                <w:szCs w:val="24"/>
                <w:lang w:eastAsia="ru-RU"/>
              </w:rPr>
              <w:t>Кол-во дней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 Light" w:cs="Times New Roman"/>
                <w:sz w:val="24"/>
                <w:szCs w:val="24"/>
                <w:lang w:eastAsia="ru-RU"/>
              </w:rPr>
            </w:pPr>
            <w:r>
              <w:rPr>
                <w:rFonts w:eastAsia="Calibri Light" w:cs="Times New Roman"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 Light" w:cs="Times New Roman"/>
                <w:sz w:val="24"/>
                <w:szCs w:val="24"/>
                <w:lang w:eastAsia="ru-RU"/>
              </w:rPr>
            </w:pPr>
            <w:r>
              <w:rPr>
                <w:rFonts w:eastAsia="Calibri Light" w:cs="Times New Roman" w:ascii="Times New Roman" w:hAnsi="Times New Roman"/>
                <w:sz w:val="24"/>
                <w:szCs w:val="24"/>
                <w:lang w:eastAsia="ru-RU"/>
              </w:rPr>
              <w:t>Режим занятий</w:t>
            </w:r>
          </w:p>
        </w:tc>
      </w:tr>
      <w:tr>
        <w:trPr/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 Light" w:cs="Times New Roman"/>
                <w:sz w:val="24"/>
                <w:szCs w:val="24"/>
                <w:lang w:eastAsia="ru-RU"/>
              </w:rPr>
            </w:pPr>
            <w:r>
              <w:rPr>
                <w:rFonts w:eastAsia="Calibri Light" w:cs="Times New Roman" w:ascii="Times New Roman" w:hAnsi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 Light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02.09.2024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 Light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30.05.2025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 Light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 Light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 Light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 Light" w:cs="Times New Roman"/>
                <w:sz w:val="24"/>
                <w:szCs w:val="24"/>
                <w:lang w:eastAsia="ru-RU"/>
              </w:rPr>
            </w:pPr>
            <w:r>
              <w:rPr>
                <w:rFonts w:eastAsia="Calibri Light" w:cs="Times New Roman" w:ascii="Times New Roman" w:hAnsi="Times New Roman"/>
                <w:sz w:val="24"/>
                <w:szCs w:val="24"/>
                <w:lang w:eastAsia="ru-RU"/>
              </w:rPr>
              <w:t>2  раза в неделю по одному часа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</w:r>
      <w:r>
        <w:br w:type="page"/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Организационный раздел.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firstLine="709"/>
        <w:contextualSpacing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Методическое обеспечение программы</w:t>
      </w:r>
    </w:p>
    <w:p>
      <w:pPr>
        <w:pStyle w:val="Normal"/>
        <w:tabs>
          <w:tab w:val="clear" w:pos="708"/>
          <w:tab w:val="right" w:pos="9355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В процессе реализации программы используются различные методы обучения: объяснительно-иллюстративный, репродуктивный, диалогический, практический, проблемно-поисковый. </w:t>
      </w:r>
    </w:p>
    <w:p>
      <w:pPr>
        <w:pStyle w:val="Normal"/>
        <w:tabs>
          <w:tab w:val="clear" w:pos="708"/>
          <w:tab w:val="right" w:pos="9355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Каждое занятие, как правило, включает теоретическую и практическую часть. Педагог, объясняя новый материал, проводя беседы, использует различные схемы, фотографии, презентации, видео и аудио материалы, готовые материалы. </w:t>
      </w:r>
    </w:p>
    <w:p>
      <w:pPr>
        <w:pStyle w:val="Normal"/>
        <w:tabs>
          <w:tab w:val="clear" w:pos="708"/>
          <w:tab w:val="right" w:pos="9355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Умения и навыки, получаемые на практических занятиях, с каждым годом совершенствуются, закрепляются и усложняются.</w:t>
      </w:r>
    </w:p>
    <w:p>
      <w:pPr>
        <w:pStyle w:val="Normal"/>
        <w:tabs>
          <w:tab w:val="clear" w:pos="708"/>
          <w:tab w:val="right" w:pos="9355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Эффективность обучения повышается при введении элементов проблемности. Постановка и решение проблемных задач развивает творческие способности, делает труд более осмысленным. Очень важно озадачить учеников поиском самостоятельного решения.</w:t>
      </w:r>
    </w:p>
    <w:p>
      <w:pPr>
        <w:pStyle w:val="Normal"/>
        <w:tabs>
          <w:tab w:val="clear" w:pos="708"/>
          <w:tab w:val="right" w:pos="9355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Неотъемлемой частью методического обеспечения программы является работа над проектами. Участие в конкурсах различного уровня, проведение мастер-классов, создание роликов, текстов и т.д. Таким образом, комплексное использование методов обучения повышает надежность усвоения информации, делает учебный процесс более эффективным.</w:t>
      </w:r>
    </w:p>
    <w:p>
      <w:pPr>
        <w:pStyle w:val="Normal"/>
        <w:numPr>
          <w:ilvl w:val="1"/>
          <w:numId w:val="4"/>
        </w:numPr>
        <w:tabs>
          <w:tab w:val="clear" w:pos="708"/>
          <w:tab w:val="right" w:pos="9355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Материально-технические условия реализации программы </w:t>
      </w:r>
    </w:p>
    <w:p>
      <w:pPr>
        <w:pStyle w:val="Normal"/>
        <w:tabs>
          <w:tab w:val="clear" w:pos="708"/>
          <w:tab w:val="right" w:pos="9355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Занятия проходят в специально оборудованном кабинете на базе МБОУ «Большеербинская СОШ» со специальным оборудованием для теоретических и практических занятий,  исходя из прогнозируемой потребности  новых мест в общеобразовательной  организации. </w:t>
      </w:r>
    </w:p>
    <w:p>
      <w:pPr>
        <w:pStyle w:val="Normal"/>
        <w:tabs>
          <w:tab w:val="clear" w:pos="708"/>
          <w:tab w:val="right" w:pos="9355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 xml:space="preserve">Рабочие места необходимо укомплектовать соответствующим оборудованием. </w:t>
      </w:r>
    </w:p>
    <w:p>
      <w:pPr>
        <w:pStyle w:val="Normal"/>
        <w:tabs>
          <w:tab w:val="clear" w:pos="708"/>
          <w:tab w:val="right" w:pos="9355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Материально-техническое обеспечение </w:t>
      </w:r>
    </w:p>
    <w:p>
      <w:pPr>
        <w:pStyle w:val="Normal"/>
        <w:tabs>
          <w:tab w:val="clear" w:pos="708"/>
          <w:tab w:val="right" w:pos="9355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Помещения и оборудование:</w:t>
      </w:r>
    </w:p>
    <w:tbl>
      <w:tblPr>
        <w:tblStyle w:val="a5"/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"/>
        <w:gridCol w:w="4662"/>
        <w:gridCol w:w="4670"/>
      </w:tblGrid>
      <w:tr>
        <w:trPr/>
        <w:tc>
          <w:tcPr>
            <w:tcW w:w="5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466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Наименование оборудования</w:t>
            </w:r>
          </w:p>
        </w:tc>
        <w:tc>
          <w:tcPr>
            <w:tcW w:w="46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Количество (шт.)</w:t>
            </w:r>
          </w:p>
        </w:tc>
      </w:tr>
      <w:tr>
        <w:trPr/>
        <w:tc>
          <w:tcPr>
            <w:tcW w:w="5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Компьютер с монитором</w:t>
            </w:r>
          </w:p>
        </w:tc>
        <w:tc>
          <w:tcPr>
            <w:tcW w:w="4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5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Звуковые колонки</w:t>
            </w:r>
          </w:p>
        </w:tc>
        <w:tc>
          <w:tcPr>
            <w:tcW w:w="4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5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Интерактивная панель 75"</w:t>
            </w:r>
          </w:p>
        </w:tc>
        <w:tc>
          <w:tcPr>
            <w:tcW w:w="4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5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Система установки фона FalconEyes B-8510/H</w:t>
            </w:r>
          </w:p>
        </w:tc>
        <w:tc>
          <w:tcPr>
            <w:tcW w:w="4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5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Фон хромакей Field 2.4*7.0</w:t>
            </w:r>
          </w:p>
        </w:tc>
        <w:tc>
          <w:tcPr>
            <w:tcW w:w="4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5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4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Зеркальный цифровой фотоаппарат в комплекте с универсальным объективом и штативом</w:t>
            </w:r>
          </w:p>
        </w:tc>
        <w:tc>
          <w:tcPr>
            <w:tcW w:w="4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5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4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Беспроводной роутер</w:t>
            </w:r>
          </w:p>
        </w:tc>
        <w:tc>
          <w:tcPr>
            <w:tcW w:w="4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5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4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Ноутбук</w:t>
            </w:r>
          </w:p>
        </w:tc>
        <w:tc>
          <w:tcPr>
            <w:tcW w:w="46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52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466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4"/>
                <w:u w:val="none"/>
                <w:em w:val="none"/>
              </w:rPr>
              <w:t>Радиосистема с петличным микрофоном для проведения интервью.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</w:r>
          </w:p>
        </w:tc>
        <w:tc>
          <w:tcPr>
            <w:tcW w:w="46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52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466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4"/>
                <w:u w:val="none"/>
                <w:em w:val="none"/>
              </w:rPr>
              <w:t>Комплект студийного освещения: Falcone Eyes KeyLight 425</w:t>
            </w:r>
          </w:p>
        </w:tc>
        <w:tc>
          <w:tcPr>
            <w:tcW w:w="46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</w:tr>
    </w:tbl>
    <w:p>
      <w:pPr>
        <w:pStyle w:val="Normal"/>
        <w:tabs>
          <w:tab w:val="clear" w:pos="708"/>
          <w:tab w:val="right" w:pos="9355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Большое внимание при работе в мастерских должно быть обращено на соблюдение правил санитарии и гигиены, электро- и пожарной безопасности, безопасных приёмов труда учащихся при выполнении технологических операций. Для этого мастерские оборудуются соответствующим оборудованием и оснащаются наглядной информацией.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Электронные учебники и электронные учебные пособия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Методическаялитература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Учебно-наглядные пособия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Инструкции по технике безопасности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Таблицы, схемы, фотоматериалы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Электронные учебно-наглядные пособия, в т.ч. компьютерные презентации, видеоролики</w:t>
      </w:r>
    </w:p>
    <w:p>
      <w:pPr>
        <w:pStyle w:val="Normal"/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3.4. </w:t>
      </w:r>
      <w:r>
        <w:rPr>
          <w:rFonts w:eastAsia="Calibri" w:cs="Times New Roman" w:ascii="Times New Roman" w:hAnsi="Times New Roman"/>
          <w:b/>
          <w:sz w:val="24"/>
          <w:szCs w:val="24"/>
        </w:rPr>
        <w:t>Кадровое обеспечение.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Реализация дополнительной общеобразовательной общеразвивающей программы  Школьный медиацентр «Старт в медиа»  обеспечивается педагогом дополнительного образования, имеющим среднее профессиональное или высшее образование, соответствующее направленности, и отвечающим квалификационным требованиям, указанным в квалификационных справочниках, и (или) профессиональным стандартам.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Приложение 1</w:t>
      </w:r>
    </w:p>
    <w:p>
      <w:pPr>
        <w:pStyle w:val="Normal"/>
        <w:tabs>
          <w:tab w:val="clear" w:pos="708"/>
          <w:tab w:val="right" w:pos="9355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План воспитательной работы</w:t>
      </w:r>
    </w:p>
    <w:tbl>
      <w:tblPr>
        <w:tblStyle w:val="a5"/>
        <w:tblpPr w:bottomFromText="0" w:horzAnchor="text" w:leftFromText="180" w:rightFromText="180" w:tblpX="0" w:tblpXSpec="center" w:tblpY="1" w:topFromText="0" w:vertAnchor="text"/>
        <w:tblW w:w="108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0"/>
        <w:gridCol w:w="2272"/>
        <w:gridCol w:w="2268"/>
        <w:gridCol w:w="1701"/>
        <w:gridCol w:w="2075"/>
        <w:gridCol w:w="2006"/>
      </w:tblGrid>
      <w:tr>
        <w:trPr>
          <w:trHeight w:val="915" w:hRule="atLeast"/>
        </w:trPr>
        <w:tc>
          <w:tcPr>
            <w:tcW w:w="53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Направление воспитательной работы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Срок выполнения</w:t>
            </w:r>
          </w:p>
        </w:tc>
        <w:tc>
          <w:tcPr>
            <w:tcW w:w="2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Ответственный исполнитель</w:t>
            </w:r>
          </w:p>
        </w:tc>
        <w:tc>
          <w:tcPr>
            <w:tcW w:w="200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Планируемый результат</w:t>
            </w:r>
          </w:p>
        </w:tc>
      </w:tr>
      <w:tr>
        <w:trPr>
          <w:trHeight w:val="1078" w:hRule="atLeast"/>
        </w:trPr>
        <w:tc>
          <w:tcPr>
            <w:tcW w:w="53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1.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Организационно – методическая работа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Занятие «Медиа пространство вокруг нас»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</w:r>
          </w:p>
        </w:tc>
        <w:tc>
          <w:tcPr>
            <w:tcW w:w="2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Педагог</w:t>
            </w:r>
          </w:p>
        </w:tc>
        <w:tc>
          <w:tcPr>
            <w:tcW w:w="200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углубление знаний среди детей в области медиа</w:t>
            </w:r>
          </w:p>
        </w:tc>
      </w:tr>
      <w:tr>
        <w:trPr>
          <w:trHeight w:val="705" w:hRule="atLeast"/>
        </w:trPr>
        <w:tc>
          <w:tcPr>
            <w:tcW w:w="53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Семейное воспитание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Создание видеоролика «Моя семья»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</w:r>
          </w:p>
        </w:tc>
        <w:tc>
          <w:tcPr>
            <w:tcW w:w="2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Педагог</w:t>
            </w:r>
          </w:p>
        </w:tc>
        <w:tc>
          <w:tcPr>
            <w:tcW w:w="200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Организация пространства родители и дети</w:t>
            </w:r>
          </w:p>
        </w:tc>
      </w:tr>
      <w:tr>
        <w:trPr>
          <w:trHeight w:val="800" w:hRule="atLeast"/>
        </w:trPr>
        <w:tc>
          <w:tcPr>
            <w:tcW w:w="53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Социально-эмоциональное развитие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Участие в конкурсе «Медиа битва»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Ноябрь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</w:r>
          </w:p>
        </w:tc>
        <w:tc>
          <w:tcPr>
            <w:tcW w:w="2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Педагог</w:t>
            </w:r>
          </w:p>
        </w:tc>
        <w:tc>
          <w:tcPr>
            <w:tcW w:w="200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Повышение интереса к журналистике</w:t>
            </w:r>
          </w:p>
        </w:tc>
      </w:tr>
      <w:tr>
        <w:trPr>
          <w:trHeight w:val="1038" w:hRule="atLeast"/>
        </w:trPr>
        <w:tc>
          <w:tcPr>
            <w:tcW w:w="53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Праздничные события календаря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Поздравление с Новым Годом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2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Педагог</w:t>
            </w:r>
          </w:p>
        </w:tc>
        <w:tc>
          <w:tcPr>
            <w:tcW w:w="200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Повышения положительного отношения к праздникам</w:t>
            </w:r>
          </w:p>
        </w:tc>
      </w:tr>
      <w:tr>
        <w:trPr>
          <w:trHeight w:val="982" w:hRule="atLeast"/>
        </w:trPr>
        <w:tc>
          <w:tcPr>
            <w:tcW w:w="53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Праздничные события календаря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«23 февраля - День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Защитника Отечества»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2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Педагог</w:t>
            </w:r>
          </w:p>
        </w:tc>
        <w:tc>
          <w:tcPr>
            <w:tcW w:w="200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Повышения положительного отношения к праздникам</w:t>
            </w:r>
          </w:p>
        </w:tc>
      </w:tr>
      <w:tr>
        <w:trPr>
          <w:trHeight w:val="954" w:hRule="atLeast"/>
        </w:trPr>
        <w:tc>
          <w:tcPr>
            <w:tcW w:w="53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Профориентация Экскурсии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Посещение редакции газеты «Родная Земля»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2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Педагог</w:t>
            </w:r>
          </w:p>
        </w:tc>
        <w:tc>
          <w:tcPr>
            <w:tcW w:w="200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Углубление знаний в журналистике</w:t>
            </w:r>
          </w:p>
        </w:tc>
      </w:tr>
      <w:tr>
        <w:trPr>
          <w:trHeight w:val="1252" w:hRule="atLeast"/>
        </w:trPr>
        <w:tc>
          <w:tcPr>
            <w:tcW w:w="53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227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Конкурсы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Финальная Медиабитва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</w:r>
          </w:p>
        </w:tc>
        <w:tc>
          <w:tcPr>
            <w:tcW w:w="20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Педагог</w:t>
            </w:r>
          </w:p>
        </w:tc>
        <w:tc>
          <w:tcPr>
            <w:tcW w:w="200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Повышение интереса к журналистике</w:t>
            </w:r>
          </w:p>
        </w:tc>
      </w:tr>
    </w:tbl>
    <w:p>
      <w:pPr>
        <w:pStyle w:val="Normal"/>
        <w:tabs>
          <w:tab w:val="clear" w:pos="708"/>
          <w:tab w:val="right" w:pos="9355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418" w:right="850" w:gutter="0" w:header="0" w:top="851" w:footer="708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-141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-141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3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76f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ab4771"/>
    <w:pPr>
      <w:keepNext w:val="true"/>
      <w:keepLines/>
      <w:spacing w:before="480" w:after="0"/>
      <w:outlineLvl w:val="0"/>
    </w:pPr>
    <w:rPr>
      <w:rFonts w:ascii="Calibri Light" w:hAnsi="Calibri Light" w:eastAsia="Times New Roman" w:cs="Times New Roman"/>
      <w:b/>
      <w:bCs/>
      <w:color w:val="2F5496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ab4771"/>
    <w:pPr>
      <w:keepNext w:val="true"/>
      <w:keepLines/>
      <w:spacing w:before="200" w:after="0"/>
      <w:outlineLvl w:val="1"/>
    </w:pPr>
    <w:rPr>
      <w:rFonts w:ascii="Calibri Light" w:hAnsi="Calibri Light" w:eastAsia="Times New Roman" w:cs="Times New Roman"/>
      <w:b/>
      <w:bCs/>
      <w:color w:val="4472C4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ab4771"/>
    <w:pPr>
      <w:keepNext w:val="true"/>
      <w:keepLines/>
      <w:spacing w:before="200" w:after="0"/>
      <w:outlineLvl w:val="2"/>
    </w:pPr>
    <w:rPr>
      <w:rFonts w:ascii="Calibri Light" w:hAnsi="Calibri Light" w:eastAsia="Times New Roman" w:cs="Times New Roman"/>
      <w:b/>
      <w:bCs/>
      <w:color w:val="4472C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0"/>
    <w:uiPriority w:val="9"/>
    <w:qFormat/>
    <w:rsid w:val="00ab4771"/>
    <w:rPr>
      <w:rFonts w:ascii="Calibri Light" w:hAnsi="Calibri Light" w:eastAsia="Times New Roman" w:cs="Times New Roman"/>
      <w:b/>
      <w:bCs/>
      <w:color w:val="2F5496"/>
      <w:sz w:val="28"/>
      <w:szCs w:val="28"/>
    </w:rPr>
  </w:style>
  <w:style w:type="character" w:styleId="21" w:customStyle="1">
    <w:name w:val="Заголовок 2 Знак"/>
    <w:basedOn w:val="DefaultParagraphFont"/>
    <w:link w:val="20"/>
    <w:uiPriority w:val="9"/>
    <w:semiHidden/>
    <w:qFormat/>
    <w:rsid w:val="00ab4771"/>
    <w:rPr>
      <w:rFonts w:ascii="Calibri Light" w:hAnsi="Calibri Light" w:eastAsia="Times New Roman" w:cs="Times New Roman"/>
      <w:b/>
      <w:bCs/>
      <w:color w:val="4472C4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ab4771"/>
    <w:rPr>
      <w:rFonts w:ascii="Calibri Light" w:hAnsi="Calibri Light" w:eastAsia="Times New Roman" w:cs="Times New Roman"/>
      <w:b/>
      <w:bCs/>
      <w:color w:val="4472C4"/>
      <w:sz w:val="22"/>
      <w:szCs w:val="22"/>
    </w:rPr>
  </w:style>
  <w:style w:type="character" w:styleId="Style11" w:customStyle="1">
    <w:name w:val="Верхний колонтитул Знак"/>
    <w:basedOn w:val="DefaultParagraphFont"/>
    <w:link w:val="a6"/>
    <w:uiPriority w:val="99"/>
    <w:qFormat/>
    <w:rsid w:val="00ab4771"/>
    <w:rPr>
      <w:rFonts w:ascii="Calibri" w:hAnsi="Calibri" w:eastAsia="Calibri" w:cs="Times New Roman"/>
    </w:rPr>
  </w:style>
  <w:style w:type="character" w:styleId="Style12" w:customStyle="1">
    <w:name w:val="Нижний колонтитул Знак"/>
    <w:basedOn w:val="DefaultParagraphFont"/>
    <w:link w:val="a8"/>
    <w:uiPriority w:val="99"/>
    <w:qFormat/>
    <w:rsid w:val="00ab4771"/>
    <w:rPr>
      <w:rFonts w:ascii="Calibri" w:hAnsi="Calibri" w:eastAsia="Calibri" w:cs="Times New Roman"/>
    </w:rPr>
  </w:style>
  <w:style w:type="character" w:styleId="Style13">
    <w:name w:val="Выделение"/>
    <w:basedOn w:val="DefaultParagraphFont"/>
    <w:uiPriority w:val="20"/>
    <w:qFormat/>
    <w:rsid w:val="00ab4771"/>
    <w:rPr>
      <w:i/>
      <w:iCs/>
    </w:rPr>
  </w:style>
  <w:style w:type="character" w:styleId="Style14" w:customStyle="1">
    <w:name w:val="Текст выноски Знак"/>
    <w:basedOn w:val="DefaultParagraphFont"/>
    <w:link w:val="ac"/>
    <w:uiPriority w:val="99"/>
    <w:semiHidden/>
    <w:qFormat/>
    <w:rsid w:val="00ab4771"/>
    <w:rPr>
      <w:rFonts w:ascii="Tahoma" w:hAnsi="Tahoma" w:eastAsia="Calibri" w:cs="Tahoma"/>
      <w:sz w:val="16"/>
      <w:szCs w:val="16"/>
    </w:rPr>
  </w:style>
  <w:style w:type="character" w:styleId="12" w:customStyle="1">
    <w:name w:val="Гиперссылка1"/>
    <w:basedOn w:val="DefaultParagraphFont"/>
    <w:uiPriority w:val="99"/>
    <w:unhideWhenUsed/>
    <w:qFormat/>
    <w:rsid w:val="00ab4771"/>
    <w:rPr>
      <w:color w:val="0563C1"/>
      <w:u w:val="single"/>
    </w:rPr>
  </w:style>
  <w:style w:type="character" w:styleId="13" w:customStyle="1">
    <w:name w:val="Неразрешенное упоминание1"/>
    <w:basedOn w:val="DefaultParagraphFont"/>
    <w:uiPriority w:val="99"/>
    <w:semiHidden/>
    <w:unhideWhenUsed/>
    <w:qFormat/>
    <w:rsid w:val="00ab4771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b4771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f0"/>
    <w:uiPriority w:val="99"/>
    <w:semiHidden/>
    <w:qFormat/>
    <w:rsid w:val="00ab4771"/>
    <w:rPr>
      <w:rFonts w:ascii="Calibri" w:hAnsi="Calibri" w:eastAsia="Calibri" w:cs="Times New Roman"/>
      <w:sz w:val="20"/>
      <w:szCs w:val="20"/>
    </w:rPr>
  </w:style>
  <w:style w:type="character" w:styleId="Style16" w:customStyle="1">
    <w:name w:val="Тема примечания Знак"/>
    <w:basedOn w:val="Style15"/>
    <w:link w:val="af2"/>
    <w:uiPriority w:val="99"/>
    <w:semiHidden/>
    <w:qFormat/>
    <w:rsid w:val="00ab4771"/>
    <w:rPr>
      <w:rFonts w:ascii="Calibri" w:hAnsi="Calibri" w:eastAsia="Calibri" w:cs="Times New Roman"/>
      <w:b/>
      <w:bCs/>
      <w:sz w:val="20"/>
      <w:szCs w:val="20"/>
    </w:rPr>
  </w:style>
  <w:style w:type="character" w:styleId="Style17" w:customStyle="1">
    <w:name w:val="Основной текст Знак"/>
    <w:basedOn w:val="DefaultParagraphFont"/>
    <w:link w:val="af4"/>
    <w:uiPriority w:val="1"/>
    <w:qFormat/>
    <w:rsid w:val="00ab4771"/>
    <w:rPr>
      <w:rFonts w:ascii="Times New Roman" w:hAnsi="Times New Roman" w:eastAsia="Times New Roman" w:cs="Times New Roman"/>
      <w:sz w:val="28"/>
      <w:szCs w:val="24"/>
    </w:rPr>
  </w:style>
  <w:style w:type="character" w:styleId="C2" w:customStyle="1">
    <w:name w:val="c2"/>
    <w:basedOn w:val="DefaultParagraphFont"/>
    <w:qFormat/>
    <w:rsid w:val="00ab4771"/>
    <w:rPr/>
  </w:style>
  <w:style w:type="character" w:styleId="FontStyle30" w:customStyle="1">
    <w:name w:val="Font Style30"/>
    <w:basedOn w:val="DefaultParagraphFont"/>
    <w:uiPriority w:val="99"/>
    <w:qFormat/>
    <w:rsid w:val="00ab4771"/>
    <w:rPr>
      <w:rFonts w:ascii="Times New Roman" w:hAnsi="Times New Roman" w:cs="Times New Roman"/>
      <w:b/>
      <w:bCs/>
      <w:sz w:val="20"/>
      <w:szCs w:val="20"/>
    </w:rPr>
  </w:style>
  <w:style w:type="character" w:styleId="C1" w:customStyle="1">
    <w:name w:val="c1"/>
    <w:basedOn w:val="DefaultParagraphFont"/>
    <w:qFormat/>
    <w:rsid w:val="00ab4771"/>
    <w:rPr/>
  </w:style>
  <w:style w:type="character" w:styleId="C19" w:customStyle="1">
    <w:name w:val="c19"/>
    <w:basedOn w:val="DefaultParagraphFont"/>
    <w:qFormat/>
    <w:rsid w:val="00ab4771"/>
    <w:rPr/>
  </w:style>
  <w:style w:type="character" w:styleId="Strong">
    <w:name w:val="Strong"/>
    <w:basedOn w:val="DefaultParagraphFont"/>
    <w:uiPriority w:val="22"/>
    <w:qFormat/>
    <w:rsid w:val="00ab4771"/>
    <w:rPr>
      <w:b/>
      <w:bCs/>
    </w:rPr>
  </w:style>
  <w:style w:type="character" w:styleId="111" w:customStyle="1">
    <w:name w:val="Заголовок 1 Знак1"/>
    <w:basedOn w:val="DefaultParagraphFont"/>
    <w:uiPriority w:val="9"/>
    <w:qFormat/>
    <w:rsid w:val="00ab4771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1" w:customStyle="1">
    <w:name w:val="Заголовок 2 Знак1"/>
    <w:basedOn w:val="DefaultParagraphFont"/>
    <w:uiPriority w:val="9"/>
    <w:semiHidden/>
    <w:qFormat/>
    <w:rsid w:val="00ab477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1" w:customStyle="1">
    <w:name w:val="Заголовок 3 Знак1"/>
    <w:basedOn w:val="DefaultParagraphFont"/>
    <w:uiPriority w:val="9"/>
    <w:semiHidden/>
    <w:qFormat/>
    <w:rsid w:val="00ab477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Style18">
    <w:name w:val="Интернет-ссылка"/>
    <w:basedOn w:val="DefaultParagraphFont"/>
    <w:uiPriority w:val="99"/>
    <w:semiHidden/>
    <w:unhideWhenUsed/>
    <w:rsid w:val="00ab4771"/>
    <w:rPr>
      <w:color w:val="0000FF" w:themeColor="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link w:val="af5"/>
    <w:uiPriority w:val="1"/>
    <w:qFormat/>
    <w:rsid w:val="00ab4771"/>
    <w:pPr>
      <w:widowControl w:val="false"/>
      <w:spacing w:lineRule="auto" w:line="240" w:before="0" w:after="0"/>
      <w:ind w:firstLine="709"/>
      <w:contextualSpacing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12" w:customStyle="1">
    <w:name w:val="Заголовок 11"/>
    <w:basedOn w:val="Normal"/>
    <w:next w:val="Normal"/>
    <w:uiPriority w:val="9"/>
    <w:qFormat/>
    <w:rsid w:val="00ab4771"/>
    <w:pPr>
      <w:keepNext w:val="true"/>
      <w:keepLines/>
      <w:spacing w:before="480" w:after="0"/>
      <w:outlineLvl w:val="0"/>
    </w:pPr>
    <w:rPr>
      <w:rFonts w:ascii="Calibri Light" w:hAnsi="Calibri Light" w:eastAsia="Times New Roman" w:cs="Times New Roman"/>
      <w:b/>
      <w:bCs/>
      <w:color w:val="2F5496"/>
      <w:sz w:val="28"/>
      <w:szCs w:val="28"/>
    </w:rPr>
  </w:style>
  <w:style w:type="paragraph" w:styleId="212" w:customStyle="1">
    <w:name w:val="Заголовок 21"/>
    <w:basedOn w:val="Normal"/>
    <w:next w:val="Normal"/>
    <w:uiPriority w:val="9"/>
    <w:semiHidden/>
    <w:unhideWhenUsed/>
    <w:qFormat/>
    <w:rsid w:val="00ab4771"/>
    <w:pPr>
      <w:keepNext w:val="true"/>
      <w:keepLines/>
      <w:spacing w:before="200" w:after="0"/>
      <w:outlineLvl w:val="1"/>
    </w:pPr>
    <w:rPr>
      <w:rFonts w:ascii="Calibri Light" w:hAnsi="Calibri Light" w:eastAsia="Times New Roman" w:cs="Times New Roman"/>
      <w:b/>
      <w:bCs/>
      <w:color w:val="4472C4"/>
      <w:sz w:val="26"/>
      <w:szCs w:val="26"/>
    </w:rPr>
  </w:style>
  <w:style w:type="paragraph" w:styleId="312" w:customStyle="1">
    <w:name w:val="Заголовок 31"/>
    <w:basedOn w:val="Normal"/>
    <w:next w:val="Normal"/>
    <w:uiPriority w:val="9"/>
    <w:unhideWhenUsed/>
    <w:qFormat/>
    <w:rsid w:val="00ab4771"/>
    <w:pPr>
      <w:keepNext w:val="true"/>
      <w:keepLines/>
      <w:spacing w:before="200" w:after="0"/>
      <w:outlineLvl w:val="2"/>
    </w:pPr>
    <w:rPr>
      <w:rFonts w:ascii="Calibri Light" w:hAnsi="Calibri Light" w:eastAsia="Times New Roman" w:cs="Times New Roman"/>
      <w:b/>
      <w:bCs/>
      <w:color w:val="4472C4"/>
    </w:rPr>
  </w:style>
  <w:style w:type="paragraph" w:styleId="ListParagraph">
    <w:name w:val="List Paragraph"/>
    <w:basedOn w:val="Normal"/>
    <w:uiPriority w:val="34"/>
    <w:qFormat/>
    <w:rsid w:val="00ab4771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7"/>
    <w:uiPriority w:val="99"/>
    <w:unhideWhenUsed/>
    <w:rsid w:val="00ab477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Style26">
    <w:name w:val="Footer"/>
    <w:basedOn w:val="Normal"/>
    <w:link w:val="a9"/>
    <w:uiPriority w:val="99"/>
    <w:unhideWhenUsed/>
    <w:rsid w:val="00ab477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ab47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ab4771"/>
    <w:pPr>
      <w:spacing w:lineRule="auto" w:line="240" w:before="0" w:after="0"/>
    </w:pPr>
    <w:rPr>
      <w:rFonts w:ascii="Tahoma" w:hAnsi="Tahoma" w:eastAsia="Calibri" w:cs="Tahoma"/>
      <w:sz w:val="16"/>
      <w:szCs w:val="16"/>
    </w:rPr>
  </w:style>
  <w:style w:type="paragraph" w:styleId="NoSpacing">
    <w:name w:val="No Spacing"/>
    <w:uiPriority w:val="1"/>
    <w:qFormat/>
    <w:rsid w:val="00ab477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Annotationtext">
    <w:name w:val="annotation text"/>
    <w:basedOn w:val="Normal"/>
    <w:link w:val="af1"/>
    <w:uiPriority w:val="99"/>
    <w:semiHidden/>
    <w:unhideWhenUsed/>
    <w:qFormat/>
    <w:rsid w:val="00ab4771"/>
    <w:pPr>
      <w:spacing w:lineRule="auto" w:line="240"/>
    </w:pPr>
    <w:rPr>
      <w:rFonts w:ascii="Calibri" w:hAnsi="Calibri" w:eastAsia="Calibri" w:cs="Times New Roman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3"/>
    <w:uiPriority w:val="99"/>
    <w:semiHidden/>
    <w:unhideWhenUsed/>
    <w:qFormat/>
    <w:rsid w:val="00ab4771"/>
    <w:pPr/>
    <w:rPr>
      <w:b/>
      <w:bCs/>
    </w:rPr>
  </w:style>
  <w:style w:type="paragraph" w:styleId="ListBullet">
    <w:name w:val="List Bullet"/>
    <w:basedOn w:val="Normal"/>
    <w:uiPriority w:val="99"/>
    <w:unhideWhenUsed/>
    <w:qFormat/>
    <w:rsid w:val="00ab4771"/>
    <w:pPr>
      <w:numPr>
        <w:ilvl w:val="0"/>
        <w:numId w:val="2"/>
      </w:numPr>
      <w:spacing w:lineRule="auto" w:line="240" w:before="0" w:after="0"/>
      <w:ind w:left="0" w:hanging="0"/>
      <w:contextualSpacing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C0" w:customStyle="1">
    <w:name w:val="c0"/>
    <w:basedOn w:val="Normal"/>
    <w:qFormat/>
    <w:rsid w:val="00ab47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uiPriority w:val="99"/>
    <w:semiHidden/>
    <w:unhideWhenUsed/>
    <w:qFormat/>
    <w:rsid w:val="00ab4771"/>
  </w:style>
  <w:style w:type="numbering" w:styleId="15" w:customStyle="1">
    <w:name w:val="Текущий список1"/>
    <w:uiPriority w:val="99"/>
    <w:qFormat/>
    <w:rsid w:val="00ab4771"/>
  </w:style>
  <w:style w:type="numbering" w:styleId="22" w:customStyle="1">
    <w:name w:val="Текущий список2"/>
    <w:uiPriority w:val="99"/>
    <w:qFormat/>
    <w:rsid w:val="00ab4771"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2"/>
    <w:uiPriority w:val="59"/>
    <w:rsid w:val="00ab4771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uiPriority w:val="59"/>
    <w:rsid w:val="00ab4771"/>
    <w:pPr>
      <w:spacing w:after="0" w:line="240" w:lineRule="auto"/>
    </w:pPr>
    <w:rPr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uiPriority w:val="59"/>
    <w:rsid w:val="00ab47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uiPriority w:val="59"/>
    <w:rsid w:val="00ab47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YANDEX.RU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Application>LibreOffice/7.2.0.4$Windows_X86_64 LibreOffice_project/9a9c6381e3f7a62afc1329bd359cc48accb6435b</Application>
  <AppVersion>15.0000</AppVersion>
  <Pages>19</Pages>
  <Words>3642</Words>
  <Characters>27554</Characters>
  <CharactersWithSpaces>30816</CharactersWithSpaces>
  <Paragraphs>422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2023-11-19T14:59:00Z</dcterms:created>
  <dc:creator>Надежда</dc:creator>
  <dc:description/>
  <dc:language>ru-RU</dc:language>
  <cp:lastModifiedBy/>
  <cp:lastPrinted>2024-04-23T02:21:00Z</cp:lastPrinted>
  <dcterms:modified xsi:type="dcterms:W3CDTF">2024-05-24T12:53:55Z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